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67" w:rsidRPr="00534B8D" w:rsidRDefault="003E15E2">
      <w:pPr>
        <w:jc w:val="center"/>
        <w:rPr>
          <w:sz w:val="32"/>
          <w:szCs w:val="32"/>
        </w:rPr>
      </w:pPr>
      <w:r w:rsidRPr="00534B8D">
        <w:rPr>
          <w:b/>
          <w:sz w:val="32"/>
          <w:szCs w:val="32"/>
        </w:rPr>
        <w:t>Joleen Carol</w:t>
      </w:r>
      <w:r w:rsidR="00C91F67" w:rsidRPr="00534B8D">
        <w:rPr>
          <w:b/>
          <w:sz w:val="32"/>
          <w:szCs w:val="32"/>
        </w:rPr>
        <w:t xml:space="preserve"> S</w:t>
      </w:r>
      <w:r w:rsidRPr="00534B8D">
        <w:rPr>
          <w:b/>
          <w:sz w:val="32"/>
          <w:szCs w:val="32"/>
        </w:rPr>
        <w:t>ussman, Ph.D.</w:t>
      </w:r>
      <w:r w:rsidR="00500115">
        <w:rPr>
          <w:b/>
          <w:sz w:val="32"/>
          <w:szCs w:val="32"/>
        </w:rPr>
        <w:t xml:space="preserve"> ABPP</w:t>
      </w:r>
      <w:r w:rsidR="00C91F67" w:rsidRPr="00534B8D">
        <w:rPr>
          <w:sz w:val="32"/>
          <w:szCs w:val="32"/>
        </w:rPr>
        <w:br/>
      </w:r>
    </w:p>
    <w:p w:rsidR="00500115" w:rsidRDefault="00C96884" w:rsidP="00DB3D38">
      <w:pPr>
        <w:jc w:val="center"/>
      </w:pPr>
      <w:r>
        <w:t>1700 E Wheeling St</w:t>
      </w:r>
    </w:p>
    <w:p w:rsidR="00E737F2" w:rsidRDefault="00C96884" w:rsidP="00DB3D38">
      <w:pPr>
        <w:jc w:val="center"/>
      </w:pPr>
      <w:r>
        <w:t>Aurora CO 80045</w:t>
      </w:r>
      <w:r w:rsidR="00157D63" w:rsidRPr="007807F0">
        <w:br/>
      </w:r>
      <w:r>
        <w:t>720-723-7335</w:t>
      </w:r>
    </w:p>
    <w:p w:rsidR="00C91F67" w:rsidRPr="007807F0" w:rsidRDefault="00143836" w:rsidP="00DB3D38">
      <w:pPr>
        <w:jc w:val="center"/>
      </w:pPr>
      <w:hyperlink r:id="rId8" w:history="1">
        <w:r w:rsidR="00C13A26" w:rsidRPr="009A61AF">
          <w:rPr>
            <w:rStyle w:val="Hyperlink"/>
          </w:rPr>
          <w:t>joleen.sussman2@va.gov</w:t>
        </w:r>
      </w:hyperlink>
    </w:p>
    <w:p w:rsidR="00C91F67" w:rsidRPr="007F019F" w:rsidRDefault="00A83525">
      <w:r w:rsidRPr="007F019F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5D79A22D" wp14:editId="1E4F8333">
                <wp:simplePos x="0" y="0"/>
                <wp:positionH relativeFrom="column">
                  <wp:posOffset>19050</wp:posOffset>
                </wp:positionH>
                <wp:positionV relativeFrom="paragraph">
                  <wp:posOffset>106044</wp:posOffset>
                </wp:positionV>
                <wp:extent cx="57054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A7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8.35pt;width:449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bu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uIs/Q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y6dFJdwAAAAHAQAADwAAAGRycy9kb3ducmV2LnhtbEyPwW7CMBBE&#10;75X4B2uReqnADhUU0jgIVeqhxwJSrybeJmnjdRQ7JOXru4hDe5yZ1czbbDu6RpyxC7UnDclcgUAq&#10;vK2p1HA8vM7WIEI0ZE3jCTX8YIBtPrnLTGr9QO943sdScAmF1GioYmxTKUNRoTNh7lskzj5950xk&#10;2ZXSdmbgctfIhVIr6UxNvFCZFl8qLL73vdOAoV8mardx5fHtMjx8LC5fQ3vQ+n467p5BRBzj3zFc&#10;8RkdcmY6+Z5sEI2GR/4ksr16AsHxRiVLEKebIfNM/ufPfwEAAP//AwBQSwECLQAUAAYACAAAACEA&#10;toM4kv4AAADhAQAAEwAAAAAAAAAAAAAAAAAAAAAAW0NvbnRlbnRfVHlwZXNdLnhtbFBLAQItABQA&#10;BgAIAAAAIQA4/SH/1gAAAJQBAAALAAAAAAAAAAAAAAAAAC8BAABfcmVscy8ucmVsc1BLAQItABQA&#10;BgAIAAAAIQADCHbuHgIAADsEAAAOAAAAAAAAAAAAAAAAAC4CAABkcnMvZTJvRG9jLnhtbFBLAQIt&#10;ABQABgAIAAAAIQDLp0Ul3AAAAAcBAAAPAAAAAAAAAAAAAAAAAHgEAABkcnMvZG93bnJldi54bWxQ&#10;SwUGAAAAAAQABADzAAAAgQUAAAAA&#10;"/>
            </w:pict>
          </mc:Fallback>
        </mc:AlternateContent>
      </w:r>
    </w:p>
    <w:p w:rsidR="007178DE" w:rsidRPr="007807F0" w:rsidRDefault="007178DE"/>
    <w:p w:rsidR="00C91F67" w:rsidRPr="00C43647" w:rsidRDefault="00C91F67" w:rsidP="00BE4547">
      <w:pPr>
        <w:rPr>
          <w:u w:val="single"/>
        </w:rPr>
      </w:pPr>
      <w:r w:rsidRPr="00C43647">
        <w:rPr>
          <w:b/>
          <w:u w:val="single"/>
        </w:rPr>
        <w:t>EDUCATION:</w:t>
      </w:r>
    </w:p>
    <w:p w:rsidR="00525842" w:rsidRPr="007807F0" w:rsidRDefault="00525842" w:rsidP="00525842">
      <w:r w:rsidRPr="007807F0">
        <w:rPr>
          <w:b/>
        </w:rPr>
        <w:t xml:space="preserve">Bachelor of Science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38661A">
        <w:rPr>
          <w:b/>
          <w:bCs/>
          <w:iCs/>
        </w:rPr>
        <w:t>May 2006</w:t>
      </w:r>
    </w:p>
    <w:p w:rsidR="00525842" w:rsidRPr="007807F0" w:rsidRDefault="00525842" w:rsidP="00525842">
      <w:pPr>
        <w:ind w:firstLine="360"/>
        <w:outlineLvl w:val="0"/>
      </w:pPr>
      <w:r w:rsidRPr="007807F0">
        <w:t>The University of Iowa, Iowa City</w:t>
      </w:r>
    </w:p>
    <w:p w:rsidR="00525842" w:rsidRPr="007807F0" w:rsidRDefault="00525842" w:rsidP="00525842">
      <w:pPr>
        <w:ind w:firstLine="360"/>
        <w:outlineLvl w:val="0"/>
      </w:pPr>
      <w:r w:rsidRPr="007807F0">
        <w:t xml:space="preserve">Major: Psychology </w:t>
      </w:r>
    </w:p>
    <w:p w:rsidR="00525842" w:rsidRDefault="00525842" w:rsidP="0038661A">
      <w:pPr>
        <w:rPr>
          <w:b/>
        </w:rPr>
      </w:pPr>
    </w:p>
    <w:p w:rsidR="00F31A83" w:rsidRPr="0038661A" w:rsidRDefault="00F31A83" w:rsidP="0038661A">
      <w:pPr>
        <w:rPr>
          <w:b/>
        </w:rPr>
      </w:pPr>
      <w:r w:rsidRPr="007807F0">
        <w:rPr>
          <w:b/>
        </w:rPr>
        <w:t>Doctor of Philosophy</w:t>
      </w:r>
      <w:r w:rsidR="0038661A">
        <w:rPr>
          <w:b/>
        </w:rPr>
        <w:tab/>
      </w:r>
      <w:r w:rsidR="0038661A">
        <w:rPr>
          <w:b/>
        </w:rPr>
        <w:tab/>
      </w:r>
      <w:r w:rsidR="0038661A">
        <w:rPr>
          <w:b/>
        </w:rPr>
        <w:tab/>
      </w:r>
      <w:r w:rsidR="0038661A">
        <w:rPr>
          <w:b/>
        </w:rPr>
        <w:tab/>
      </w:r>
      <w:r w:rsidR="0038661A">
        <w:rPr>
          <w:b/>
        </w:rPr>
        <w:tab/>
      </w:r>
      <w:r w:rsidR="0038661A">
        <w:rPr>
          <w:b/>
        </w:rPr>
        <w:tab/>
        <w:t xml:space="preserve">   </w:t>
      </w:r>
      <w:r w:rsidR="00525842">
        <w:rPr>
          <w:b/>
        </w:rPr>
        <w:t xml:space="preserve">    </w:t>
      </w:r>
      <w:r w:rsidR="0038661A">
        <w:rPr>
          <w:b/>
        </w:rPr>
        <w:t xml:space="preserve"> </w:t>
      </w:r>
      <w:r w:rsidR="0038661A" w:rsidRPr="0038661A">
        <w:rPr>
          <w:b/>
        </w:rPr>
        <w:t xml:space="preserve">December </w:t>
      </w:r>
      <w:r w:rsidR="009C3303" w:rsidRPr="0038661A">
        <w:rPr>
          <w:b/>
        </w:rPr>
        <w:t>2012</w:t>
      </w:r>
      <w:r w:rsidR="009C3303">
        <w:t xml:space="preserve"> </w:t>
      </w:r>
    </w:p>
    <w:p w:rsidR="00C91F67" w:rsidRPr="007807F0" w:rsidRDefault="00157D63" w:rsidP="008A117C">
      <w:pPr>
        <w:ind w:firstLine="360"/>
      </w:pPr>
      <w:r w:rsidRPr="007807F0">
        <w:t xml:space="preserve">The </w:t>
      </w:r>
      <w:r w:rsidR="00C91F67" w:rsidRPr="007807F0">
        <w:t>University of Iowa</w:t>
      </w:r>
      <w:r w:rsidRPr="007807F0">
        <w:t>, Iowa City</w:t>
      </w:r>
      <w:r w:rsidR="00C91F67" w:rsidRPr="007807F0">
        <w:t xml:space="preserve"> </w:t>
      </w:r>
    </w:p>
    <w:p w:rsidR="00C91F67" w:rsidRDefault="0052736D" w:rsidP="008A117C">
      <w:pPr>
        <w:ind w:firstLine="360"/>
        <w:outlineLvl w:val="0"/>
      </w:pPr>
      <w:r w:rsidRPr="007807F0">
        <w:t>Counseling Psychology</w:t>
      </w:r>
      <w:r w:rsidRPr="007807F0">
        <w:rPr>
          <w:b/>
        </w:rPr>
        <w:t xml:space="preserve"> </w:t>
      </w:r>
      <w:r w:rsidR="00C91F67" w:rsidRPr="007807F0">
        <w:t>Program (APA</w:t>
      </w:r>
      <w:r w:rsidR="005C0612" w:rsidRPr="007807F0">
        <w:t>-accredited</w:t>
      </w:r>
      <w:r w:rsidR="00C91F67" w:rsidRPr="007807F0">
        <w:t>)</w:t>
      </w:r>
    </w:p>
    <w:p w:rsidR="00150FF7" w:rsidRPr="007807F0" w:rsidRDefault="00150FF7" w:rsidP="00150FF7">
      <w:pPr>
        <w:ind w:left="360"/>
        <w:outlineLvl w:val="0"/>
      </w:pPr>
      <w:r>
        <w:t xml:space="preserve">Dissertation: </w:t>
      </w:r>
      <w:r w:rsidRPr="00150FF7">
        <w:t>An investigation of perceptions of therapeutic responses for persons with a terminal ill</w:t>
      </w:r>
      <w:r>
        <w:t>ness experiencing death anxiety</w:t>
      </w:r>
      <w:r w:rsidR="00534B8D">
        <w:t>.</w:t>
      </w:r>
    </w:p>
    <w:p w:rsidR="006D45BE" w:rsidRPr="007807F0" w:rsidRDefault="006D45BE" w:rsidP="0087237D">
      <w:pPr>
        <w:rPr>
          <w:b/>
        </w:rPr>
      </w:pPr>
    </w:p>
    <w:p w:rsidR="00500115" w:rsidRDefault="00525842" w:rsidP="007F6A28">
      <w:pPr>
        <w:rPr>
          <w:b/>
          <w:u w:val="single"/>
        </w:rPr>
      </w:pPr>
      <w:r>
        <w:rPr>
          <w:b/>
        </w:rPr>
        <w:t xml:space="preserve">Board Certified in </w:t>
      </w:r>
      <w:r w:rsidR="00500115">
        <w:rPr>
          <w:b/>
        </w:rPr>
        <w:t xml:space="preserve">Geropsychology </w:t>
      </w:r>
      <w:r>
        <w:rPr>
          <w:b/>
        </w:rPr>
        <w:t>(</w:t>
      </w:r>
      <w:r w:rsidR="00500115">
        <w:rPr>
          <w:b/>
        </w:rPr>
        <w:t>ABPP</w:t>
      </w:r>
      <w:r>
        <w:rPr>
          <w:b/>
        </w:rPr>
        <w:t>)</w:t>
      </w:r>
      <w:r w:rsidR="00500115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2016</w:t>
      </w:r>
    </w:p>
    <w:p w:rsidR="00500115" w:rsidRDefault="00500115" w:rsidP="007F6A28">
      <w:pPr>
        <w:rPr>
          <w:b/>
          <w:u w:val="single"/>
        </w:rPr>
      </w:pPr>
    </w:p>
    <w:p w:rsidR="007F6A28" w:rsidRPr="00C43647" w:rsidRDefault="007F6A28" w:rsidP="007F6A28">
      <w:pPr>
        <w:rPr>
          <w:b/>
          <w:u w:val="single"/>
        </w:rPr>
      </w:pPr>
      <w:r>
        <w:rPr>
          <w:b/>
          <w:u w:val="single"/>
        </w:rPr>
        <w:t>ACADEMIC AFFLIATOIN:</w:t>
      </w:r>
    </w:p>
    <w:p w:rsidR="007F6A28" w:rsidRDefault="00612F9E" w:rsidP="007F6A28">
      <w:pPr>
        <w:rPr>
          <w:b/>
        </w:rPr>
      </w:pPr>
      <w:r>
        <w:rPr>
          <w:b/>
        </w:rPr>
        <w:t>Assistant Professor</w:t>
      </w:r>
      <w:r w:rsidR="007F6A28">
        <w:rPr>
          <w:b/>
        </w:rPr>
        <w:tab/>
      </w:r>
      <w:r w:rsidR="007F6A28">
        <w:rPr>
          <w:b/>
        </w:rPr>
        <w:tab/>
      </w:r>
      <w:r w:rsidR="007F6A28">
        <w:rPr>
          <w:b/>
        </w:rPr>
        <w:tab/>
      </w:r>
      <w:r w:rsidR="007F6A28">
        <w:rPr>
          <w:b/>
        </w:rPr>
        <w:tab/>
      </w:r>
      <w:r w:rsidR="007F6A28">
        <w:rPr>
          <w:b/>
        </w:rPr>
        <w:tab/>
      </w:r>
      <w:r w:rsidR="007F6A28">
        <w:rPr>
          <w:b/>
        </w:rPr>
        <w:tab/>
      </w:r>
      <w:r w:rsidR="007F6A28">
        <w:rPr>
          <w:b/>
        </w:rPr>
        <w:tab/>
      </w:r>
      <w:r w:rsidR="00027BF0">
        <w:rPr>
          <w:b/>
        </w:rPr>
        <w:t xml:space="preserve">   </w:t>
      </w:r>
      <w:r w:rsidR="007F6A28">
        <w:rPr>
          <w:b/>
        </w:rPr>
        <w:t>May 2016 - Present</w:t>
      </w:r>
    </w:p>
    <w:p w:rsidR="007F6A28" w:rsidRPr="007F6A28" w:rsidRDefault="007F6A28" w:rsidP="007F6A28">
      <w:r w:rsidRPr="007F6A28">
        <w:t>University of Colorado School of Medicine</w:t>
      </w:r>
      <w:r w:rsidR="00027BF0">
        <w:t xml:space="preserve"> - Division of Geriatric Medicine and secondary appointment in the Department of Psychiatry</w:t>
      </w:r>
    </w:p>
    <w:p w:rsidR="007F6A28" w:rsidRDefault="007F6A28" w:rsidP="0087237D">
      <w:pPr>
        <w:rPr>
          <w:b/>
          <w:u w:val="single"/>
        </w:rPr>
      </w:pPr>
    </w:p>
    <w:p w:rsidR="00CA533F" w:rsidRPr="00C43647" w:rsidRDefault="006D45BE" w:rsidP="0087237D">
      <w:pPr>
        <w:rPr>
          <w:b/>
          <w:u w:val="single"/>
        </w:rPr>
      </w:pPr>
      <w:r w:rsidRPr="00C43647">
        <w:rPr>
          <w:b/>
          <w:u w:val="single"/>
        </w:rPr>
        <w:t>CLINICAL EXPERIENCE</w:t>
      </w:r>
      <w:r w:rsidR="00CA533F" w:rsidRPr="00C43647">
        <w:rPr>
          <w:b/>
          <w:u w:val="single"/>
        </w:rPr>
        <w:t>:</w:t>
      </w:r>
    </w:p>
    <w:p w:rsidR="00950740" w:rsidRPr="00F34B77" w:rsidRDefault="00D65652" w:rsidP="0087237D">
      <w:r>
        <w:rPr>
          <w:b/>
        </w:rPr>
        <w:t xml:space="preserve">Licensed Psychologist </w:t>
      </w:r>
      <w:r w:rsidRPr="00F34B77">
        <w:t>in</w:t>
      </w:r>
      <w:r w:rsidR="00381EA3">
        <w:t xml:space="preserve"> Colorado PSY4001 (exp. 8/31/</w:t>
      </w:r>
      <w:r w:rsidR="00421B0A">
        <w:t>21</w:t>
      </w:r>
      <w:r w:rsidR="004904DE" w:rsidRPr="00F34B77">
        <w:t>)</w:t>
      </w:r>
      <w:r w:rsidRPr="00F34B77">
        <w:t xml:space="preserve"> </w:t>
      </w:r>
    </w:p>
    <w:p w:rsidR="00500115" w:rsidRDefault="00500115" w:rsidP="008723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2D57" w:rsidRPr="006341E8" w:rsidRDefault="00E37432" w:rsidP="0087237D">
      <w:pPr>
        <w:rPr>
          <w:b/>
        </w:rPr>
      </w:pPr>
      <w:r>
        <w:rPr>
          <w:b/>
        </w:rPr>
        <w:t>Staff Psychologist, VA ECH</w:t>
      </w:r>
      <w:r w:rsidR="00C96884">
        <w:rPr>
          <w:b/>
        </w:rPr>
        <w:t>C</w:t>
      </w:r>
      <w:r w:rsidR="00950740" w:rsidRPr="00950740">
        <w:rPr>
          <w:b/>
        </w:rPr>
        <w:t xml:space="preserve">S </w:t>
      </w:r>
      <w:r w:rsidR="00950740">
        <w:rPr>
          <w:b/>
        </w:rPr>
        <w:tab/>
      </w:r>
      <w:r w:rsidR="00950740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BF0">
        <w:rPr>
          <w:b/>
        </w:rPr>
        <w:t xml:space="preserve">   </w:t>
      </w:r>
      <w:r w:rsidR="00950740">
        <w:rPr>
          <w:b/>
        </w:rPr>
        <w:t>September 2014  - Present</w:t>
      </w:r>
    </w:p>
    <w:p w:rsidR="00B80B40" w:rsidRDefault="00E37432" w:rsidP="00B80B40">
      <w:r>
        <w:t xml:space="preserve">Dementia Care </w:t>
      </w:r>
      <w:r w:rsidR="00B80B40">
        <w:t>Team</w:t>
      </w:r>
      <w:r w:rsidR="0067024F">
        <w:t>; GeriPACT</w:t>
      </w:r>
      <w:r w:rsidR="00B80B40">
        <w:t>; GRECC Connect</w:t>
      </w:r>
      <w:r w:rsidR="0067024F">
        <w:tab/>
      </w:r>
      <w:r w:rsidR="0067024F">
        <w:tab/>
      </w:r>
      <w:r w:rsidR="0067024F">
        <w:tab/>
        <w:t xml:space="preserve">                </w:t>
      </w:r>
    </w:p>
    <w:p w:rsidR="00950740" w:rsidRDefault="007F019F" w:rsidP="00B80B40">
      <w:pPr>
        <w:ind w:left="5760" w:firstLine="720"/>
      </w:pPr>
      <w:r>
        <w:t>October 2015- Present</w:t>
      </w:r>
    </w:p>
    <w:p w:rsidR="00950740" w:rsidRDefault="00027BF0" w:rsidP="0087237D">
      <w:r>
        <w:t>Rocky Mountain Regional</w:t>
      </w:r>
      <w:r w:rsidR="00950740">
        <w:t xml:space="preserve"> Medical Center</w:t>
      </w:r>
      <w:r w:rsidR="00950740">
        <w:tab/>
      </w:r>
      <w:r w:rsidR="00950740">
        <w:tab/>
      </w:r>
      <w:r w:rsidR="00950740">
        <w:tab/>
      </w:r>
      <w:r w:rsidR="00950740">
        <w:tab/>
      </w:r>
      <w:r w:rsidR="00950740">
        <w:tab/>
        <w:t xml:space="preserve">       </w:t>
      </w:r>
    </w:p>
    <w:p w:rsidR="00950740" w:rsidRDefault="00950740" w:rsidP="00027BF0">
      <w:pPr>
        <w:ind w:left="300"/>
      </w:pPr>
      <w:r w:rsidRPr="007F019F">
        <w:t xml:space="preserve">Staff psychologist </w:t>
      </w:r>
      <w:r w:rsidR="007F019F" w:rsidRPr="007F019F">
        <w:t>as part of the interdisciplinary Geriatric Primary Care Clinic team</w:t>
      </w:r>
      <w:r w:rsidR="00C03D3B">
        <w:t xml:space="preserve"> (GeriPACT)</w:t>
      </w:r>
      <w:r w:rsidR="00E10967">
        <w:t xml:space="preserve"> </w:t>
      </w:r>
      <w:r w:rsidR="00027BF0">
        <w:t>and</w:t>
      </w:r>
      <w:r w:rsidR="007D1107">
        <w:t xml:space="preserve"> </w:t>
      </w:r>
      <w:r w:rsidR="00E10967">
        <w:t>Virtual Geriatrics</w:t>
      </w:r>
      <w:r w:rsidR="007D1107">
        <w:t xml:space="preserve"> team.</w:t>
      </w:r>
      <w:r w:rsidR="007F019F" w:rsidRPr="007F019F">
        <w:t xml:space="preserve"> </w:t>
      </w:r>
      <w:r w:rsidR="00E10967">
        <w:t xml:space="preserve">Lead of the Outpatient Dementia Care Team. </w:t>
      </w:r>
      <w:r w:rsidR="007F019F" w:rsidRPr="007F019F">
        <w:t xml:space="preserve">Provide psychotherapy to older adults, neurocognitive disorder-related caregiver support, neurocognitive disorder-related neuropsychological evaluations, decision-making capacity evaluations and staff education/support. </w:t>
      </w:r>
      <w:r w:rsidR="0067024F">
        <w:t>Primary supervisor to GRECC psychology intern</w:t>
      </w:r>
      <w:r w:rsidR="00027BF0">
        <w:t xml:space="preserve"> and a member of training committee</w:t>
      </w:r>
      <w:r w:rsidR="0067024F">
        <w:t>.</w:t>
      </w:r>
      <w:r w:rsidR="00027BF0">
        <w:t xml:space="preserve"> VISN and local dementia steering committee chair.  </w:t>
      </w:r>
    </w:p>
    <w:p w:rsidR="00950740" w:rsidRDefault="00950740" w:rsidP="0087237D"/>
    <w:p w:rsidR="00C13A26" w:rsidRPr="00950740" w:rsidRDefault="00C13A26" w:rsidP="0087237D">
      <w:r w:rsidRPr="00950740">
        <w:t>Primary Care Mental H</w:t>
      </w:r>
      <w:r w:rsidR="00950740">
        <w:t xml:space="preserve">ealth Integration </w:t>
      </w:r>
      <w:r w:rsidR="00950740">
        <w:tab/>
      </w:r>
      <w:r w:rsidR="00950740">
        <w:tab/>
        <w:t xml:space="preserve">   </w:t>
      </w:r>
      <w:r w:rsidR="00027BF0">
        <w:t xml:space="preserve">     </w:t>
      </w:r>
      <w:r w:rsidR="00950740">
        <w:t>September 2014 – October 2015</w:t>
      </w:r>
    </w:p>
    <w:p w:rsidR="00C13A26" w:rsidRDefault="0028446F" w:rsidP="0087237D">
      <w:r w:rsidRPr="0028446F">
        <w:t>Community</w:t>
      </w:r>
      <w:r w:rsidR="00950740">
        <w:t xml:space="preserve"> Based Outpatient Clinic, Golden VA</w:t>
      </w:r>
    </w:p>
    <w:p w:rsidR="000A324D" w:rsidRPr="006341E8" w:rsidRDefault="007115DC" w:rsidP="006341E8">
      <w:pPr>
        <w:ind w:left="420"/>
      </w:pPr>
      <w:r>
        <w:t xml:space="preserve">Staff psychologist for Primary Care Mental Health Integration (PC-MHI). </w:t>
      </w:r>
      <w:r w:rsidR="00E37432">
        <w:t xml:space="preserve">Provided initial PC-MHI clinical services </w:t>
      </w:r>
      <w:r w:rsidR="00950740">
        <w:t>to Gold</w:t>
      </w:r>
      <w:r w:rsidR="00C03D3B">
        <w:t>en Community Base Outpatient Clinic (CBOC)</w:t>
      </w:r>
      <w:r w:rsidR="00E37432">
        <w:t xml:space="preserve"> while working with</w:t>
      </w:r>
      <w:r w:rsidR="00027BF0">
        <w:t xml:space="preserve"> ECHCS</w:t>
      </w:r>
      <w:r w:rsidR="00E37432">
        <w:t xml:space="preserve"> PC-MHI</w:t>
      </w:r>
      <w:r w:rsidR="00950740">
        <w:t xml:space="preserve">. Developed and acted as liaison between specialty mental health services and primary care PACT teams. </w:t>
      </w:r>
      <w:r>
        <w:t>Provide</w:t>
      </w:r>
      <w:r w:rsidR="00950740">
        <w:t>d</w:t>
      </w:r>
      <w:r>
        <w:t xml:space="preserve"> </w:t>
      </w:r>
      <w:r>
        <w:lastRenderedPageBreak/>
        <w:t>consultation services to primary care</w:t>
      </w:r>
      <w:r w:rsidR="00950740">
        <w:t xml:space="preserve"> PACT team members</w:t>
      </w:r>
      <w:r>
        <w:t xml:space="preserve"> </w:t>
      </w:r>
      <w:r w:rsidR="00950740">
        <w:t>(e.g., increasing compliance with health care plan) and provided same day</w:t>
      </w:r>
      <w:r>
        <w:t xml:space="preserve"> brief behavioral therapy for primary care</w:t>
      </w:r>
      <w:r w:rsidR="00950740">
        <w:t xml:space="preserve"> Veterans. </w:t>
      </w:r>
      <w:r>
        <w:t>Triage</w:t>
      </w:r>
      <w:r w:rsidR="00950740">
        <w:t>d</w:t>
      </w:r>
      <w:r>
        <w:t xml:space="preserve"> Veterans to appropriate specialty services when indicated. Provide</w:t>
      </w:r>
      <w:r w:rsidR="00950740">
        <w:t>d</w:t>
      </w:r>
      <w:r>
        <w:t xml:space="preserve"> </w:t>
      </w:r>
      <w:r w:rsidR="00950740">
        <w:t xml:space="preserve">interdisciplinary </w:t>
      </w:r>
      <w:r>
        <w:t xml:space="preserve">classes </w:t>
      </w:r>
      <w:r w:rsidR="00950740">
        <w:t xml:space="preserve">for Veterans </w:t>
      </w:r>
      <w:r>
        <w:t>on topics as requested by primary care (e.g., Healthy Aging Class</w:t>
      </w:r>
      <w:r w:rsidR="00DD72FF">
        <w:t xml:space="preserve"> and Anger Class</w:t>
      </w:r>
      <w:r>
        <w:t xml:space="preserve">). </w:t>
      </w:r>
      <w:r w:rsidR="00321627">
        <w:t>Provide</w:t>
      </w:r>
      <w:r w:rsidR="00950740">
        <w:t>d</w:t>
      </w:r>
      <w:r w:rsidR="00321627">
        <w:t xml:space="preserve"> didactic i</w:t>
      </w:r>
      <w:r w:rsidR="00950740">
        <w:t xml:space="preserve">nformation to primary care teams and mental health </w:t>
      </w:r>
      <w:r w:rsidR="00321627">
        <w:t>as requested.</w:t>
      </w:r>
      <w:r>
        <w:t xml:space="preserve"> </w:t>
      </w:r>
    </w:p>
    <w:p w:rsidR="00C03D3B" w:rsidRDefault="00C03D3B" w:rsidP="0087237D">
      <w:pPr>
        <w:rPr>
          <w:b/>
        </w:rPr>
      </w:pPr>
    </w:p>
    <w:p w:rsidR="00CA533F" w:rsidRDefault="00C43647" w:rsidP="0087237D">
      <w:pPr>
        <w:rPr>
          <w:b/>
        </w:rPr>
      </w:pPr>
      <w:r>
        <w:rPr>
          <w:b/>
        </w:rPr>
        <w:t xml:space="preserve">Home-based Primary Care Psychologist, </w:t>
      </w:r>
      <w:r w:rsidR="00037A48">
        <w:rPr>
          <w:b/>
        </w:rPr>
        <w:t>September</w:t>
      </w:r>
      <w:r w:rsidR="00CA533F">
        <w:rPr>
          <w:b/>
        </w:rPr>
        <w:t xml:space="preserve"> 2013 – </w:t>
      </w:r>
      <w:r w:rsidR="00C13A26">
        <w:rPr>
          <w:b/>
        </w:rPr>
        <w:t>August 2014</w:t>
      </w:r>
    </w:p>
    <w:p w:rsidR="00CA533F" w:rsidRPr="00D65652" w:rsidRDefault="00CA533F" w:rsidP="0087237D">
      <w:r w:rsidRPr="00D65652">
        <w:t>VA Medical Center, Milwaukee, WI</w:t>
      </w:r>
    </w:p>
    <w:p w:rsidR="00D65652" w:rsidRPr="00D65652" w:rsidRDefault="00D65652" w:rsidP="00D65652">
      <w:pPr>
        <w:ind w:left="360"/>
      </w:pPr>
      <w:r w:rsidRPr="00D65652">
        <w:t>Staff psychologist for home</w:t>
      </w:r>
      <w:r w:rsidR="00261435">
        <w:t>-</w:t>
      </w:r>
      <w:r w:rsidRPr="00D65652">
        <w:t>based primary care team and adult day health care team (Vet’s Club)</w:t>
      </w:r>
      <w:r w:rsidR="008C430A">
        <w:t>. Provide</w:t>
      </w:r>
      <w:r w:rsidR="00321627">
        <w:t>d</w:t>
      </w:r>
      <w:r w:rsidR="008C430A">
        <w:t xml:space="preserve"> care to chronically ill patients </w:t>
      </w:r>
      <w:r w:rsidR="001B09A2">
        <w:t>through the following services</w:t>
      </w:r>
      <w:r w:rsidR="00261435">
        <w:t xml:space="preserve"> of</w:t>
      </w:r>
      <w:r>
        <w:t xml:space="preserve">: interdisciplinary care planning, </w:t>
      </w:r>
      <w:r w:rsidR="007D617E">
        <w:t>psychotherapy, caregiver</w:t>
      </w:r>
      <w:r w:rsidR="009A6FE5">
        <w:t>/family</w:t>
      </w:r>
      <w:r w:rsidR="007D617E">
        <w:t xml:space="preserve"> support, capacity evaluations,</w:t>
      </w:r>
      <w:r w:rsidR="008C430A">
        <w:t xml:space="preserve"> </w:t>
      </w:r>
      <w:r>
        <w:t>behavioral management consultation</w:t>
      </w:r>
      <w:r w:rsidR="009A6FE5">
        <w:t xml:space="preserve"> to families and team members</w:t>
      </w:r>
      <w:r>
        <w:t xml:space="preserve">, biopsychosocial assessments, </w:t>
      </w:r>
      <w:r w:rsidR="00E53FA7">
        <w:t xml:space="preserve">and </w:t>
      </w:r>
      <w:r>
        <w:t>brief geriatr</w:t>
      </w:r>
      <w:r w:rsidR="00B91892">
        <w:t>ic</w:t>
      </w:r>
      <w:r w:rsidR="00FB16DB">
        <w:t xml:space="preserve"> neuropsychological assessments. </w:t>
      </w:r>
      <w:r w:rsidR="00B67C85">
        <w:t>Provide</w:t>
      </w:r>
      <w:r w:rsidR="00321627">
        <w:t>d</w:t>
      </w:r>
      <w:r w:rsidR="00B67C85">
        <w:t xml:space="preserve"> leadership to integrated teams. </w:t>
      </w:r>
      <w:r w:rsidR="00FB16DB">
        <w:t>Supervise</w:t>
      </w:r>
      <w:r w:rsidR="00321627">
        <w:t>d</w:t>
      </w:r>
      <w:r>
        <w:t xml:space="preserve"> interns and fellows,</w:t>
      </w:r>
      <w:r w:rsidR="00FB16DB">
        <w:t xml:space="preserve"> provide</w:t>
      </w:r>
      <w:r w:rsidR="00321627">
        <w:t>d</w:t>
      </w:r>
      <w:r w:rsidR="00261435">
        <w:t xml:space="preserve"> staff training</w:t>
      </w:r>
      <w:r w:rsidR="00FB16DB">
        <w:t>, participate</w:t>
      </w:r>
      <w:r w:rsidR="00321627">
        <w:t>d</w:t>
      </w:r>
      <w:r w:rsidR="00FB16DB">
        <w:t xml:space="preserve"> in a</w:t>
      </w:r>
      <w:r w:rsidR="00B91892">
        <w:t>dministrative and policy development</w:t>
      </w:r>
      <w:r w:rsidR="00FB16DB">
        <w:t>,</w:t>
      </w:r>
      <w:r>
        <w:t xml:space="preserve"> and </w:t>
      </w:r>
      <w:r w:rsidR="00FB16DB">
        <w:t>conduct</w:t>
      </w:r>
      <w:r w:rsidR="008C77F8">
        <w:t>ed</w:t>
      </w:r>
      <w:r w:rsidR="00FB16DB">
        <w:t xml:space="preserve"> </w:t>
      </w:r>
      <w:r w:rsidR="00B67C85">
        <w:t xml:space="preserve">interdisciplinary </w:t>
      </w:r>
      <w:r>
        <w:t xml:space="preserve">clinical research. </w:t>
      </w:r>
    </w:p>
    <w:p w:rsidR="007115DC" w:rsidRDefault="007115DC" w:rsidP="0087237D">
      <w:pPr>
        <w:rPr>
          <w:b/>
        </w:rPr>
      </w:pPr>
    </w:p>
    <w:p w:rsidR="00800EE5" w:rsidRPr="007807F0" w:rsidRDefault="00CA533F" w:rsidP="0087237D">
      <w:pPr>
        <w:rPr>
          <w:b/>
        </w:rPr>
      </w:pPr>
      <w:r>
        <w:rPr>
          <w:b/>
        </w:rPr>
        <w:t>Post-d</w:t>
      </w:r>
      <w:r w:rsidRPr="007807F0">
        <w:rPr>
          <w:b/>
        </w:rPr>
        <w:t>octoral</w:t>
      </w:r>
      <w:r w:rsidR="00800EE5" w:rsidRPr="007807F0">
        <w:rPr>
          <w:b/>
        </w:rPr>
        <w:t xml:space="preserve"> Fellow</w:t>
      </w:r>
      <w:r w:rsidR="00C13A26">
        <w:rPr>
          <w:b/>
        </w:rPr>
        <w:t xml:space="preserve"> (APA accredited)</w:t>
      </w:r>
      <w:r w:rsidR="00800EE5" w:rsidRPr="007807F0">
        <w:rPr>
          <w:b/>
        </w:rPr>
        <w:t xml:space="preserve">, </w:t>
      </w:r>
      <w:r w:rsidR="00243496">
        <w:rPr>
          <w:b/>
        </w:rPr>
        <w:t xml:space="preserve">Inpatient </w:t>
      </w:r>
      <w:r w:rsidR="005C0612" w:rsidRPr="007807F0">
        <w:rPr>
          <w:b/>
        </w:rPr>
        <w:t xml:space="preserve">Geropsychology, </w:t>
      </w:r>
      <w:r w:rsidR="00800EE5" w:rsidRPr="007807F0">
        <w:rPr>
          <w:b/>
        </w:rPr>
        <w:t xml:space="preserve">August </w:t>
      </w:r>
      <w:r w:rsidR="00C43647">
        <w:rPr>
          <w:b/>
        </w:rPr>
        <w:t>2012 – August 2013</w:t>
      </w:r>
    </w:p>
    <w:p w:rsidR="00800EE5" w:rsidRPr="00D65652" w:rsidRDefault="00800EE5" w:rsidP="0087237D">
      <w:r w:rsidRPr="00D65652">
        <w:t>VA Medical Center</w:t>
      </w:r>
      <w:r w:rsidR="005C0612" w:rsidRPr="00D65652">
        <w:t>, Milwaukee, WI</w:t>
      </w:r>
    </w:p>
    <w:p w:rsidR="00AB3E4E" w:rsidRPr="007115DC" w:rsidRDefault="00DB3D38" w:rsidP="007115DC">
      <w:pPr>
        <w:ind w:left="360"/>
      </w:pPr>
      <w:r>
        <w:rPr>
          <w:i/>
          <w:u w:val="single"/>
        </w:rPr>
        <w:t>Primary Supervisor</w:t>
      </w:r>
      <w:r w:rsidR="00D842F3" w:rsidRPr="007807F0">
        <w:rPr>
          <w:i/>
          <w:u w:val="single"/>
        </w:rPr>
        <w:t>:</w:t>
      </w:r>
      <w:r w:rsidR="0073358B">
        <w:t xml:space="preserve"> Heather Smith, Ph.D.</w:t>
      </w:r>
      <w:r>
        <w:t xml:space="preserve"> ABPP in Geropsychology</w:t>
      </w:r>
    </w:p>
    <w:p w:rsidR="00B91892" w:rsidRDefault="00B91892" w:rsidP="003457CF">
      <w:pPr>
        <w:rPr>
          <w:b/>
        </w:rPr>
      </w:pPr>
    </w:p>
    <w:p w:rsidR="00F31A83" w:rsidRPr="007807F0" w:rsidRDefault="006D45BE" w:rsidP="003457CF">
      <w:pPr>
        <w:rPr>
          <w:b/>
          <w:i/>
        </w:rPr>
      </w:pPr>
      <w:r w:rsidRPr="007807F0">
        <w:rPr>
          <w:b/>
        </w:rPr>
        <w:t xml:space="preserve">Pre-doctoral </w:t>
      </w:r>
      <w:r w:rsidRPr="007115DC">
        <w:rPr>
          <w:b/>
        </w:rPr>
        <w:t>Intern</w:t>
      </w:r>
      <w:r w:rsidR="007115DC" w:rsidRPr="007115DC">
        <w:rPr>
          <w:b/>
        </w:rPr>
        <w:t xml:space="preserve"> (APA-accredited)</w:t>
      </w:r>
      <w:r w:rsidR="00A73EFA" w:rsidRPr="007115DC">
        <w:rPr>
          <w:b/>
        </w:rPr>
        <w:t>,</w:t>
      </w:r>
      <w:r w:rsidR="00A73EFA" w:rsidRPr="007807F0">
        <w:rPr>
          <w:b/>
        </w:rPr>
        <w:t xml:space="preserve"> August 2011 – </w:t>
      </w:r>
      <w:r w:rsidR="003E15E2" w:rsidRPr="007807F0">
        <w:rPr>
          <w:b/>
        </w:rPr>
        <w:t>August 2012</w:t>
      </w:r>
      <w:r w:rsidR="00A73EFA" w:rsidRPr="007807F0">
        <w:rPr>
          <w:b/>
          <w:i/>
        </w:rPr>
        <w:t xml:space="preserve"> </w:t>
      </w:r>
    </w:p>
    <w:p w:rsidR="00A73EFA" w:rsidRPr="00D65652" w:rsidRDefault="00F31A83" w:rsidP="00F31A83">
      <w:r w:rsidRPr="00D65652">
        <w:t>VA Medical Center,</w:t>
      </w:r>
      <w:r w:rsidR="005C0612" w:rsidRPr="00D65652">
        <w:t xml:space="preserve"> Milwaukee, WI</w:t>
      </w:r>
      <w:r w:rsidRPr="00D65652">
        <w:t xml:space="preserve"> </w:t>
      </w:r>
    </w:p>
    <w:p w:rsidR="00AB3E4E" w:rsidRPr="00AB3E4E" w:rsidRDefault="00AB3E4E" w:rsidP="00AB3E4E"/>
    <w:p w:rsidR="007807F0" w:rsidRPr="007807F0" w:rsidRDefault="007807F0" w:rsidP="007807F0">
      <w:pPr>
        <w:outlineLvl w:val="0"/>
        <w:rPr>
          <w:b/>
          <w:bCs/>
        </w:rPr>
      </w:pPr>
      <w:r w:rsidRPr="007807F0">
        <w:rPr>
          <w:b/>
          <w:bCs/>
          <w:u w:val="single"/>
        </w:rPr>
        <w:t>REFEREED JOURNAL PUBLICATIONS/ORIGINAL PAPERS</w:t>
      </w:r>
      <w:r w:rsidRPr="007807F0">
        <w:rPr>
          <w:b/>
          <w:bCs/>
        </w:rPr>
        <w:t>:</w:t>
      </w:r>
    </w:p>
    <w:p w:rsidR="00F3404E" w:rsidRDefault="00F3404E" w:rsidP="00C26104">
      <w:pPr>
        <w:outlineLvl w:val="0"/>
        <w:rPr>
          <w:color w:val="262626"/>
        </w:rPr>
      </w:pPr>
      <w:r>
        <w:rPr>
          <w:color w:val="262626"/>
        </w:rPr>
        <w:t xml:space="preserve">Sheffler, J., </w:t>
      </w:r>
      <w:r w:rsidR="00FB6BA9">
        <w:rPr>
          <w:color w:val="262626"/>
        </w:rPr>
        <w:t>Schmiege, S.</w:t>
      </w:r>
      <w:r w:rsidR="00FB6BA9">
        <w:rPr>
          <w:color w:val="262626"/>
        </w:rPr>
        <w:t>,</w:t>
      </w:r>
      <w:r w:rsidR="00FB6BA9">
        <w:rPr>
          <w:color w:val="262626"/>
        </w:rPr>
        <w:t xml:space="preserve"> </w:t>
      </w:r>
      <w:r w:rsidRPr="00F3404E">
        <w:rPr>
          <w:b/>
          <w:bCs/>
          <w:color w:val="262626"/>
        </w:rPr>
        <w:t>Sussman, J.,</w:t>
      </w:r>
      <w:r>
        <w:rPr>
          <w:color w:val="262626"/>
        </w:rPr>
        <w:t xml:space="preserve"> &amp; </w:t>
      </w:r>
      <w:r w:rsidR="00FB6BA9">
        <w:rPr>
          <w:color w:val="262626"/>
        </w:rPr>
        <w:t xml:space="preserve">Bekelman, D. </w:t>
      </w:r>
      <w:r>
        <w:rPr>
          <w:color w:val="262626"/>
        </w:rPr>
        <w:t>(</w:t>
      </w:r>
      <w:r w:rsidR="00FB6BA9">
        <w:rPr>
          <w:color w:val="262626"/>
        </w:rPr>
        <w:t>2020</w:t>
      </w:r>
      <w:r>
        <w:rPr>
          <w:color w:val="262626"/>
        </w:rPr>
        <w:t xml:space="preserve">). A longitudinal </w:t>
      </w:r>
    </w:p>
    <w:p w:rsidR="00F3404E" w:rsidRDefault="00F3404E" w:rsidP="00F3404E">
      <w:pPr>
        <w:ind w:left="720"/>
        <w:outlineLvl w:val="0"/>
        <w:rPr>
          <w:color w:val="262626"/>
        </w:rPr>
      </w:pPr>
      <w:r>
        <w:rPr>
          <w:color w:val="262626"/>
        </w:rPr>
        <w:t>analysis of the relati</w:t>
      </w:r>
      <w:bookmarkStart w:id="0" w:name="_GoBack"/>
      <w:bookmarkEnd w:id="0"/>
      <w:r>
        <w:rPr>
          <w:color w:val="262626"/>
        </w:rPr>
        <w:t xml:space="preserve">onships between depression, fatigue, and pain in patients with heart failure. Aging and Mental Health. </w:t>
      </w:r>
    </w:p>
    <w:p w:rsidR="00E63F17" w:rsidRDefault="0094630A" w:rsidP="00C26104">
      <w:pPr>
        <w:outlineLvl w:val="0"/>
        <w:rPr>
          <w:color w:val="262626"/>
        </w:rPr>
      </w:pPr>
      <w:proofErr w:type="spellStart"/>
      <w:r>
        <w:rPr>
          <w:color w:val="262626"/>
        </w:rPr>
        <w:t>Schubhmel</w:t>
      </w:r>
      <w:proofErr w:type="spellEnd"/>
      <w:r>
        <w:rPr>
          <w:color w:val="262626"/>
        </w:rPr>
        <w:t xml:space="preserve">, S. &amp; </w:t>
      </w:r>
      <w:r w:rsidRPr="0094630A">
        <w:rPr>
          <w:b/>
          <w:color w:val="262626"/>
        </w:rPr>
        <w:t>Sussman, J</w:t>
      </w:r>
      <w:r>
        <w:rPr>
          <w:color w:val="262626"/>
        </w:rPr>
        <w:t xml:space="preserve"> (2018)</w:t>
      </w:r>
      <w:r w:rsidR="00E63F17">
        <w:rPr>
          <w:color w:val="262626"/>
        </w:rPr>
        <w:t xml:space="preserve">. </w:t>
      </w:r>
      <w:r w:rsidR="00E63F17" w:rsidRPr="00E63F17">
        <w:rPr>
          <w:color w:val="262626"/>
        </w:rPr>
        <w:t xml:space="preserve">Perspective on </w:t>
      </w:r>
      <w:proofErr w:type="spellStart"/>
      <w:r w:rsidR="00E63F17" w:rsidRPr="00E63F17">
        <w:rPr>
          <w:color w:val="262626"/>
        </w:rPr>
        <w:t>Pimavanserin</w:t>
      </w:r>
      <w:proofErr w:type="spellEnd"/>
      <w:r w:rsidR="00E63F17" w:rsidRPr="00E63F17">
        <w:rPr>
          <w:color w:val="262626"/>
        </w:rPr>
        <w:t xml:space="preserve"> and the SAPS-PD: </w:t>
      </w:r>
    </w:p>
    <w:p w:rsidR="0094630A" w:rsidRPr="00E63F17" w:rsidRDefault="00E63F17" w:rsidP="00E63F17">
      <w:pPr>
        <w:ind w:left="720"/>
        <w:outlineLvl w:val="0"/>
        <w:rPr>
          <w:i/>
          <w:color w:val="262626"/>
        </w:rPr>
      </w:pPr>
      <w:r w:rsidRPr="00E63F17">
        <w:rPr>
          <w:color w:val="262626"/>
        </w:rPr>
        <w:t>Novel Scale Development as a Means to FDA Approval</w:t>
      </w:r>
      <w:r>
        <w:rPr>
          <w:color w:val="262626"/>
        </w:rPr>
        <w:t>.</w:t>
      </w:r>
      <w:r w:rsidR="0094630A">
        <w:rPr>
          <w:color w:val="262626"/>
        </w:rPr>
        <w:t xml:space="preserve">  </w:t>
      </w:r>
      <w:r w:rsidR="0094630A" w:rsidRPr="00E63F17">
        <w:rPr>
          <w:i/>
          <w:color w:val="262626"/>
        </w:rPr>
        <w:t>American Journal of Geriatric Psychiatry</w:t>
      </w:r>
      <w:r>
        <w:rPr>
          <w:i/>
          <w:color w:val="262626"/>
        </w:rPr>
        <w:t>.</w:t>
      </w:r>
    </w:p>
    <w:p w:rsidR="00C26104" w:rsidRDefault="000F4E3B" w:rsidP="00C26104">
      <w:pPr>
        <w:outlineLvl w:val="0"/>
        <w:rPr>
          <w:color w:val="262626"/>
        </w:rPr>
      </w:pPr>
      <w:proofErr w:type="spellStart"/>
      <w:r w:rsidRPr="000F4E3B">
        <w:rPr>
          <w:color w:val="262626"/>
        </w:rPr>
        <w:t>Wolfgram</w:t>
      </w:r>
      <w:proofErr w:type="spellEnd"/>
      <w:r w:rsidRPr="000F4E3B">
        <w:rPr>
          <w:color w:val="262626"/>
        </w:rPr>
        <w:t>, D.</w:t>
      </w:r>
      <w:r w:rsidR="00D366DC">
        <w:rPr>
          <w:color w:val="262626"/>
        </w:rPr>
        <w:t xml:space="preserve">, </w:t>
      </w:r>
      <w:r w:rsidR="00D366DC" w:rsidRPr="00D366DC">
        <w:rPr>
          <w:color w:val="262626"/>
        </w:rPr>
        <w:t>Vogt</w:t>
      </w:r>
      <w:r w:rsidR="00D366DC">
        <w:rPr>
          <w:color w:val="262626"/>
        </w:rPr>
        <w:t>, E.,</w:t>
      </w:r>
      <w:r w:rsidRPr="000F4E3B">
        <w:rPr>
          <w:color w:val="262626"/>
        </w:rPr>
        <w:t xml:space="preserve"> Smith, H., Jahn, A.,</w:t>
      </w:r>
      <w:r w:rsidR="00D366DC">
        <w:rPr>
          <w:b/>
          <w:color w:val="262626"/>
        </w:rPr>
        <w:t xml:space="preserve"> </w:t>
      </w:r>
      <w:r>
        <w:rPr>
          <w:b/>
          <w:color w:val="262626"/>
        </w:rPr>
        <w:t>Sussman, J.</w:t>
      </w:r>
      <w:r w:rsidR="00D366DC">
        <w:rPr>
          <w:b/>
          <w:color w:val="262626"/>
        </w:rPr>
        <w:t xml:space="preserve">, </w:t>
      </w:r>
      <w:proofErr w:type="spellStart"/>
      <w:r w:rsidR="00D366DC" w:rsidRPr="00D366DC">
        <w:rPr>
          <w:color w:val="262626"/>
        </w:rPr>
        <w:t>Visotcky</w:t>
      </w:r>
      <w:proofErr w:type="spellEnd"/>
      <w:r w:rsidR="00C26104">
        <w:rPr>
          <w:color w:val="262626"/>
        </w:rPr>
        <w:t>, A</w:t>
      </w:r>
      <w:r w:rsidR="00D366DC" w:rsidRPr="00D366DC">
        <w:rPr>
          <w:color w:val="262626"/>
        </w:rPr>
        <w:t>.</w:t>
      </w:r>
      <w:r w:rsidR="00D366DC">
        <w:rPr>
          <w:color w:val="262626"/>
        </w:rPr>
        <w:t xml:space="preserve">, </w:t>
      </w:r>
      <w:r w:rsidR="00C26104" w:rsidRPr="00C26104">
        <w:rPr>
          <w:color w:val="262626"/>
        </w:rPr>
        <w:t>Laud</w:t>
      </w:r>
      <w:r w:rsidR="00C26104">
        <w:rPr>
          <w:color w:val="262626"/>
        </w:rPr>
        <w:t xml:space="preserve">, P &amp; </w:t>
      </w:r>
    </w:p>
    <w:p w:rsidR="000F4E3B" w:rsidRPr="00C26104" w:rsidRDefault="00C26104" w:rsidP="00C26104">
      <w:pPr>
        <w:ind w:left="720"/>
        <w:outlineLvl w:val="0"/>
      </w:pPr>
      <w:r w:rsidRPr="00C26104">
        <w:rPr>
          <w:color w:val="262626"/>
        </w:rPr>
        <w:t>Whittle</w:t>
      </w:r>
      <w:r>
        <w:rPr>
          <w:color w:val="262626"/>
        </w:rPr>
        <w:t>, J</w:t>
      </w:r>
      <w:r w:rsidR="000F4E3B">
        <w:rPr>
          <w:b/>
          <w:color w:val="262626"/>
        </w:rPr>
        <w:t xml:space="preserve"> </w:t>
      </w:r>
      <w:r w:rsidR="000F4E3B">
        <w:t>(</w:t>
      </w:r>
      <w:r w:rsidR="00D366DC">
        <w:t>2016</w:t>
      </w:r>
      <w:r w:rsidR="000F4E3B">
        <w:t xml:space="preserve">). Hemodynamics during Dialysis and Changes in Cognitive Performance. </w:t>
      </w:r>
      <w:r w:rsidR="000F4E3B" w:rsidRPr="00AC5473">
        <w:rPr>
          <w:i/>
        </w:rPr>
        <w:t xml:space="preserve">Wisconsin Medical Journal. </w:t>
      </w:r>
    </w:p>
    <w:p w:rsidR="00B91892" w:rsidRDefault="00B91892" w:rsidP="00B91892">
      <w:pPr>
        <w:outlineLvl w:val="0"/>
        <w:rPr>
          <w:color w:val="262626"/>
        </w:rPr>
      </w:pPr>
      <w:r>
        <w:rPr>
          <w:b/>
          <w:color w:val="262626"/>
        </w:rPr>
        <w:t xml:space="preserve">Sussman, J., </w:t>
      </w:r>
      <w:r>
        <w:rPr>
          <w:color w:val="262626"/>
        </w:rPr>
        <w:t xml:space="preserve">Smith, H., Larsen, S., &amp; </w:t>
      </w:r>
      <w:proofErr w:type="spellStart"/>
      <w:r>
        <w:rPr>
          <w:color w:val="262626"/>
        </w:rPr>
        <w:t>Rieter</w:t>
      </w:r>
      <w:proofErr w:type="spellEnd"/>
      <w:r>
        <w:rPr>
          <w:color w:val="262626"/>
        </w:rPr>
        <w:t>, K. (</w:t>
      </w:r>
      <w:r w:rsidR="00C204E2">
        <w:rPr>
          <w:color w:val="262626"/>
        </w:rPr>
        <w:t>2016</w:t>
      </w:r>
      <w:r>
        <w:rPr>
          <w:color w:val="262626"/>
        </w:rPr>
        <w:t xml:space="preserve">). Veterans’ Satisfaction </w:t>
      </w:r>
    </w:p>
    <w:p w:rsidR="00B91892" w:rsidRPr="00C314CE" w:rsidRDefault="00B91892" w:rsidP="00B91892">
      <w:pPr>
        <w:ind w:firstLine="720"/>
        <w:outlineLvl w:val="0"/>
        <w:rPr>
          <w:i/>
          <w:color w:val="262626"/>
        </w:rPr>
      </w:pPr>
      <w:r>
        <w:rPr>
          <w:color w:val="262626"/>
        </w:rPr>
        <w:t xml:space="preserve">with Erectile Dysfunction Treatment. </w:t>
      </w:r>
      <w:r w:rsidR="00A5661D">
        <w:rPr>
          <w:i/>
          <w:color w:val="262626"/>
        </w:rPr>
        <w:t>Federal P</w:t>
      </w:r>
      <w:r w:rsidR="00A5661D" w:rsidRPr="00A5661D">
        <w:rPr>
          <w:i/>
          <w:color w:val="262626"/>
        </w:rPr>
        <w:t>ractitioner</w:t>
      </w:r>
      <w:r w:rsidR="007115DC" w:rsidRPr="00C314CE">
        <w:rPr>
          <w:i/>
          <w:color w:val="262626"/>
        </w:rPr>
        <w:t>.</w:t>
      </w:r>
    </w:p>
    <w:p w:rsidR="001201ED" w:rsidRDefault="001201ED" w:rsidP="001201ED">
      <w:pPr>
        <w:outlineLvl w:val="0"/>
      </w:pPr>
      <w:r w:rsidRPr="007807F0">
        <w:rPr>
          <w:b/>
          <w:color w:val="262626"/>
        </w:rPr>
        <w:t>Sussman, J.</w:t>
      </w:r>
      <w:r w:rsidR="00D41EB4">
        <w:rPr>
          <w:color w:val="262626"/>
        </w:rPr>
        <w:t>, &amp; Liu, W. (2013)</w:t>
      </w:r>
      <w:r w:rsidRPr="007807F0">
        <w:rPr>
          <w:color w:val="262626"/>
        </w:rPr>
        <w:t xml:space="preserve">. </w:t>
      </w:r>
      <w:r w:rsidRPr="007807F0">
        <w:t xml:space="preserve">Perceptions of Two Therapeutic Approaches for </w:t>
      </w:r>
    </w:p>
    <w:p w:rsidR="00D65652" w:rsidRPr="00150FF7" w:rsidRDefault="001201ED" w:rsidP="00150FF7">
      <w:pPr>
        <w:ind w:left="720"/>
        <w:outlineLvl w:val="0"/>
      </w:pPr>
      <w:r w:rsidRPr="007807F0">
        <w:t xml:space="preserve">Palliative Care Patients Experiencing Death Anxiety. </w:t>
      </w:r>
      <w:r w:rsidRPr="007807F0">
        <w:rPr>
          <w:i/>
        </w:rPr>
        <w:t>Palliative &amp; Supportive Care.</w:t>
      </w:r>
    </w:p>
    <w:p w:rsidR="001201ED" w:rsidRDefault="001201ED" w:rsidP="001201ED">
      <w:pPr>
        <w:outlineLvl w:val="0"/>
        <w:rPr>
          <w:bCs/>
        </w:rPr>
      </w:pPr>
      <w:r w:rsidRPr="007807F0">
        <w:rPr>
          <w:b/>
          <w:bCs/>
        </w:rPr>
        <w:t xml:space="preserve">Schoulte, J., </w:t>
      </w:r>
      <w:r w:rsidRPr="007807F0">
        <w:rPr>
          <w:bCs/>
        </w:rPr>
        <w:t>Sussman, Z., Tallman, B.,</w:t>
      </w:r>
      <w:r w:rsidRPr="007807F0">
        <w:rPr>
          <w:b/>
          <w:bCs/>
        </w:rPr>
        <w:t xml:space="preserve"> </w:t>
      </w:r>
      <w:r w:rsidRPr="007807F0">
        <w:rPr>
          <w:bCs/>
        </w:rPr>
        <w:t xml:space="preserve">Cornick, C., Deb, M., &amp; Altmaier, E. (2012). Is </w:t>
      </w:r>
    </w:p>
    <w:p w:rsidR="001201ED" w:rsidRDefault="001201ED" w:rsidP="001201ED">
      <w:pPr>
        <w:ind w:firstLine="720"/>
        <w:outlineLvl w:val="0"/>
        <w:rPr>
          <w:color w:val="262626"/>
        </w:rPr>
      </w:pPr>
      <w:proofErr w:type="spellStart"/>
      <w:r w:rsidRPr="007807F0">
        <w:rPr>
          <w:color w:val="262626"/>
        </w:rPr>
        <w:t>there</w:t>
      </w:r>
      <w:proofErr w:type="spellEnd"/>
      <w:r w:rsidRPr="007807F0">
        <w:rPr>
          <w:color w:val="262626"/>
        </w:rPr>
        <w:t xml:space="preserve"> growth in grief? Measuring Posttraumatic Growth within the grief response? </w:t>
      </w:r>
    </w:p>
    <w:p w:rsidR="001201ED" w:rsidRPr="007807F0" w:rsidRDefault="001201ED" w:rsidP="001201ED">
      <w:pPr>
        <w:ind w:firstLine="720"/>
        <w:outlineLvl w:val="0"/>
        <w:rPr>
          <w:color w:val="262626"/>
        </w:rPr>
      </w:pPr>
      <w:r>
        <w:rPr>
          <w:i/>
          <w:color w:val="262626"/>
        </w:rPr>
        <w:t xml:space="preserve">Open </w:t>
      </w:r>
      <w:r w:rsidRPr="007807F0">
        <w:rPr>
          <w:i/>
          <w:color w:val="262626"/>
        </w:rPr>
        <w:t>Journal of Medical Psychology, 1,</w:t>
      </w:r>
      <w:r w:rsidRPr="007807F0">
        <w:rPr>
          <w:color w:val="262626"/>
        </w:rPr>
        <w:t xml:space="preserve"> 38-43.</w:t>
      </w:r>
    </w:p>
    <w:p w:rsidR="007178DE" w:rsidRPr="007807F0" w:rsidRDefault="007178DE" w:rsidP="007178DE">
      <w:pPr>
        <w:outlineLvl w:val="0"/>
        <w:rPr>
          <w:bCs/>
          <w:i/>
        </w:rPr>
      </w:pPr>
      <w:r w:rsidRPr="007807F0">
        <w:rPr>
          <w:b/>
          <w:bCs/>
        </w:rPr>
        <w:t xml:space="preserve">Schoulte, J., </w:t>
      </w:r>
      <w:r w:rsidR="00BB734D" w:rsidRPr="007807F0">
        <w:rPr>
          <w:bCs/>
        </w:rPr>
        <w:t>(2011)</w:t>
      </w:r>
      <w:r w:rsidRPr="007807F0">
        <w:rPr>
          <w:bCs/>
        </w:rPr>
        <w:t xml:space="preserve">. Examining grief with a multicultural lens. </w:t>
      </w:r>
      <w:r w:rsidRPr="007807F0">
        <w:rPr>
          <w:bCs/>
          <w:i/>
        </w:rPr>
        <w:t xml:space="preserve">Journal of Mental Health </w:t>
      </w:r>
    </w:p>
    <w:p w:rsidR="007178DE" w:rsidRPr="007807F0" w:rsidRDefault="007178DE" w:rsidP="007178DE">
      <w:pPr>
        <w:outlineLvl w:val="0"/>
        <w:rPr>
          <w:b/>
          <w:bCs/>
        </w:rPr>
      </w:pPr>
      <w:r w:rsidRPr="007807F0">
        <w:rPr>
          <w:bCs/>
          <w:i/>
        </w:rPr>
        <w:tab/>
        <w:t>Counseling</w:t>
      </w:r>
      <w:r w:rsidR="00DD6AC5" w:rsidRPr="007807F0">
        <w:rPr>
          <w:bCs/>
          <w:i/>
        </w:rPr>
        <w:t>,</w:t>
      </w:r>
      <w:r w:rsidR="007426A2" w:rsidRPr="007807F0">
        <w:rPr>
          <w:bCs/>
          <w:i/>
        </w:rPr>
        <w:t xml:space="preserve"> 33,</w:t>
      </w:r>
      <w:r w:rsidR="007426A2" w:rsidRPr="007807F0">
        <w:rPr>
          <w:bCs/>
        </w:rPr>
        <w:t>11-20.</w:t>
      </w:r>
    </w:p>
    <w:p w:rsidR="00F3404E" w:rsidRDefault="00F3404E" w:rsidP="00005FF9">
      <w:pPr>
        <w:outlineLvl w:val="0"/>
        <w:rPr>
          <w:b/>
          <w:bCs/>
        </w:rPr>
      </w:pPr>
    </w:p>
    <w:p w:rsidR="00F3404E" w:rsidRDefault="00F3404E" w:rsidP="00005FF9">
      <w:pPr>
        <w:outlineLvl w:val="0"/>
        <w:rPr>
          <w:b/>
          <w:bCs/>
        </w:rPr>
      </w:pPr>
    </w:p>
    <w:p w:rsidR="00005FF9" w:rsidRDefault="006750BE" w:rsidP="00005FF9">
      <w:pPr>
        <w:outlineLvl w:val="0"/>
      </w:pPr>
      <w:r w:rsidRPr="007807F0">
        <w:rPr>
          <w:b/>
          <w:bCs/>
        </w:rPr>
        <w:lastRenderedPageBreak/>
        <w:t>Schoulte, J.,</w:t>
      </w:r>
      <w:r w:rsidRPr="007807F0">
        <w:rPr>
          <w:bCs/>
        </w:rPr>
        <w:t xml:space="preserve"> </w:t>
      </w:r>
      <w:proofErr w:type="spellStart"/>
      <w:r w:rsidRPr="007807F0">
        <w:rPr>
          <w:bCs/>
        </w:rPr>
        <w:t>Lohnberg</w:t>
      </w:r>
      <w:proofErr w:type="spellEnd"/>
      <w:r w:rsidRPr="007807F0">
        <w:rPr>
          <w:bCs/>
        </w:rPr>
        <w:t xml:space="preserve">, J. Tallman, B., &amp;  Altmaier, E. (2011). </w:t>
      </w:r>
      <w:r w:rsidR="00210FFC" w:rsidRPr="007807F0">
        <w:t xml:space="preserve">Influence of coping style </w:t>
      </w:r>
    </w:p>
    <w:p w:rsidR="00C43647" w:rsidRPr="00150FF7" w:rsidRDefault="00210FFC" w:rsidP="00150FF7">
      <w:pPr>
        <w:ind w:left="720"/>
        <w:outlineLvl w:val="0"/>
      </w:pPr>
      <w:r w:rsidRPr="007807F0">
        <w:t xml:space="preserve">on symptom interference among adult recipients of </w:t>
      </w:r>
      <w:r w:rsidRPr="007807F0">
        <w:rPr>
          <w:bCs/>
        </w:rPr>
        <w:t>hematopoietic</w:t>
      </w:r>
      <w:r w:rsidRPr="007807F0">
        <w:t xml:space="preserve"> stem cell transplantation</w:t>
      </w:r>
      <w:r w:rsidR="006750BE" w:rsidRPr="007807F0">
        <w:rPr>
          <w:bCs/>
        </w:rPr>
        <w:t xml:space="preserve">. </w:t>
      </w:r>
      <w:r w:rsidR="00DD6AC5" w:rsidRPr="007807F0">
        <w:rPr>
          <w:bCs/>
          <w:i/>
        </w:rPr>
        <w:t xml:space="preserve">Oncology Nursing Forum, 38, </w:t>
      </w:r>
      <w:r w:rsidR="00DD6AC5" w:rsidRPr="007807F0">
        <w:rPr>
          <w:bCs/>
        </w:rPr>
        <w:t>582-586.</w:t>
      </w:r>
    </w:p>
    <w:p w:rsidR="007178DE" w:rsidRPr="007807F0" w:rsidRDefault="007178DE" w:rsidP="007178DE">
      <w:pPr>
        <w:outlineLvl w:val="0"/>
        <w:rPr>
          <w:bCs/>
        </w:rPr>
      </w:pPr>
      <w:r w:rsidRPr="007807F0">
        <w:rPr>
          <w:b/>
          <w:bCs/>
        </w:rPr>
        <w:t xml:space="preserve">Schoulte, J., </w:t>
      </w:r>
      <w:r w:rsidRPr="007807F0">
        <w:rPr>
          <w:bCs/>
        </w:rPr>
        <w:t>Schultz, J., &amp; Altmaier, E.</w:t>
      </w:r>
      <w:r w:rsidRPr="007807F0">
        <w:rPr>
          <w:b/>
          <w:bCs/>
        </w:rPr>
        <w:t xml:space="preserve"> </w:t>
      </w:r>
      <w:r w:rsidRPr="007807F0">
        <w:rPr>
          <w:bCs/>
        </w:rPr>
        <w:t>(</w:t>
      </w:r>
      <w:r w:rsidR="00F31A83" w:rsidRPr="007807F0">
        <w:rPr>
          <w:bCs/>
        </w:rPr>
        <w:t>2011</w:t>
      </w:r>
      <w:r w:rsidRPr="007807F0">
        <w:rPr>
          <w:bCs/>
        </w:rPr>
        <w:t xml:space="preserve">). Forgiveness in response to cultural </w:t>
      </w:r>
    </w:p>
    <w:p w:rsidR="002534E2" w:rsidRPr="00027BF0" w:rsidRDefault="007178DE" w:rsidP="005A6698">
      <w:pPr>
        <w:outlineLvl w:val="0"/>
        <w:rPr>
          <w:bCs/>
          <w:i/>
        </w:rPr>
      </w:pPr>
      <w:r w:rsidRPr="007807F0">
        <w:rPr>
          <w:bCs/>
        </w:rPr>
        <w:tab/>
        <w:t xml:space="preserve">microaggressions. </w:t>
      </w:r>
      <w:r w:rsidR="00110E64" w:rsidRPr="007807F0">
        <w:rPr>
          <w:bCs/>
          <w:i/>
        </w:rPr>
        <w:t xml:space="preserve">Counselling Psychology Quarterly, 24, </w:t>
      </w:r>
      <w:r w:rsidR="00110E64" w:rsidRPr="007807F0">
        <w:rPr>
          <w:bCs/>
        </w:rPr>
        <w:t>291-300</w:t>
      </w:r>
      <w:r w:rsidR="00027BF0">
        <w:rPr>
          <w:bCs/>
        </w:rPr>
        <w:t>.</w:t>
      </w:r>
    </w:p>
    <w:p w:rsidR="00F3404E" w:rsidRDefault="00F3404E" w:rsidP="005A6698">
      <w:pPr>
        <w:outlineLvl w:val="0"/>
        <w:rPr>
          <w:b/>
          <w:bCs/>
          <w:u w:val="single"/>
        </w:rPr>
      </w:pPr>
    </w:p>
    <w:p w:rsidR="002534E2" w:rsidRDefault="00B80B40" w:rsidP="005A6698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BOOK CHAPTER</w:t>
      </w:r>
      <w:r w:rsidR="00612F9E">
        <w:rPr>
          <w:b/>
          <w:bCs/>
          <w:u w:val="single"/>
        </w:rPr>
        <w:t>:</w:t>
      </w:r>
    </w:p>
    <w:p w:rsidR="00B80B40" w:rsidRDefault="00B80B40" w:rsidP="005A6698">
      <w:pPr>
        <w:outlineLvl w:val="0"/>
        <w:rPr>
          <w:bCs/>
        </w:rPr>
      </w:pPr>
      <w:r w:rsidRPr="00B80B40">
        <w:rPr>
          <w:b/>
          <w:bCs/>
        </w:rPr>
        <w:t>Sussman, J.</w:t>
      </w:r>
      <w:r w:rsidRPr="00B80B40">
        <w:rPr>
          <w:bCs/>
        </w:rPr>
        <w:t xml:space="preserve"> (2019) Observe caregivers nonverbal cues: Gather information from </w:t>
      </w:r>
    </w:p>
    <w:p w:rsidR="00B80B40" w:rsidRPr="00B80B40" w:rsidRDefault="00B80B40" w:rsidP="00B80B40">
      <w:pPr>
        <w:ind w:left="720"/>
        <w:outlineLvl w:val="0"/>
        <w:rPr>
          <w:bCs/>
          <w:i/>
        </w:rPr>
      </w:pPr>
      <w:r w:rsidRPr="00B80B40">
        <w:rPr>
          <w:bCs/>
        </w:rPr>
        <w:t xml:space="preserve">caregivers to increase accuracy and efficiency in the diagnosis of cognitive disorders. In S.A. Simpson and A.K. McDowell (Eds.) The Clinical Interview: </w:t>
      </w:r>
      <w:r w:rsidRPr="00B80B40">
        <w:rPr>
          <w:bCs/>
          <w:i/>
        </w:rPr>
        <w:t xml:space="preserve">Skills for More Effective Patient encounters. </w:t>
      </w:r>
    </w:p>
    <w:p w:rsidR="00B80B40" w:rsidRDefault="00B80B40" w:rsidP="005A6698">
      <w:pPr>
        <w:outlineLvl w:val="0"/>
        <w:rPr>
          <w:b/>
          <w:bCs/>
          <w:u w:val="single"/>
        </w:rPr>
      </w:pPr>
    </w:p>
    <w:p w:rsidR="00612F9E" w:rsidRDefault="00612F9E" w:rsidP="005A6698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VA WORKGROUP PUBLICATIONS:</w:t>
      </w:r>
    </w:p>
    <w:p w:rsidR="00F3404E" w:rsidRDefault="00612F9E" w:rsidP="005A6698">
      <w:pPr>
        <w:outlineLvl w:val="0"/>
        <w:rPr>
          <w:bCs/>
        </w:rPr>
      </w:pPr>
      <w:r>
        <w:rPr>
          <w:bCs/>
        </w:rPr>
        <w:t xml:space="preserve">Recommendations by the Veteran’s Health Administration Cognitive and Mood </w:t>
      </w:r>
    </w:p>
    <w:p w:rsidR="00612F9E" w:rsidRPr="00612F9E" w:rsidRDefault="00612F9E" w:rsidP="00F3404E">
      <w:pPr>
        <w:ind w:left="720"/>
        <w:outlineLvl w:val="0"/>
        <w:rPr>
          <w:bCs/>
        </w:rPr>
      </w:pPr>
      <w:r>
        <w:rPr>
          <w:bCs/>
        </w:rPr>
        <w:t xml:space="preserve">Assessment in Dementia Evaluation Workgroup [includes </w:t>
      </w:r>
      <w:r w:rsidRPr="00612F9E">
        <w:rPr>
          <w:b/>
          <w:bCs/>
        </w:rPr>
        <w:t>Sussman, J.]</w:t>
      </w:r>
      <w:r>
        <w:rPr>
          <w:bCs/>
        </w:rPr>
        <w:t xml:space="preserve"> (December, 2018). Cognition and Depression Assessment in Dementia Evaluation. VHA.</w:t>
      </w:r>
    </w:p>
    <w:p w:rsidR="00612F9E" w:rsidRDefault="00612F9E" w:rsidP="005A6698">
      <w:pPr>
        <w:outlineLvl w:val="0"/>
        <w:rPr>
          <w:b/>
          <w:bCs/>
          <w:u w:val="single"/>
        </w:rPr>
      </w:pPr>
    </w:p>
    <w:p w:rsidR="00381EA3" w:rsidRDefault="00005FF9" w:rsidP="005A6698">
      <w:pPr>
        <w:outlineLvl w:val="0"/>
        <w:rPr>
          <w:b/>
          <w:bCs/>
          <w:u w:val="single"/>
        </w:rPr>
      </w:pPr>
      <w:r w:rsidRPr="00005FF9">
        <w:rPr>
          <w:b/>
          <w:bCs/>
          <w:u w:val="single"/>
        </w:rPr>
        <w:t>PEER REVIEWED PRESENTATIONS</w:t>
      </w:r>
      <w:r w:rsidR="007178DE" w:rsidRPr="00005FF9">
        <w:rPr>
          <w:b/>
          <w:bCs/>
          <w:u w:val="single"/>
        </w:rPr>
        <w:t>:</w:t>
      </w:r>
    </w:p>
    <w:p w:rsidR="00363BFD" w:rsidRDefault="00363BFD" w:rsidP="00363BFD">
      <w:pPr>
        <w:outlineLvl w:val="0"/>
        <w:rPr>
          <w:rStyle w:val="Emphasis"/>
          <w:i w:val="0"/>
        </w:rPr>
      </w:pPr>
      <w:r>
        <w:rPr>
          <w:rStyle w:val="Emphasis"/>
          <w:i w:val="0"/>
        </w:rPr>
        <w:t xml:space="preserve">Wilking-Johnson, J &amp; </w:t>
      </w:r>
      <w:r w:rsidRPr="00363BFD">
        <w:rPr>
          <w:rStyle w:val="Emphasis"/>
          <w:b/>
          <w:bCs/>
          <w:i w:val="0"/>
        </w:rPr>
        <w:t>Sussman, J.</w:t>
      </w:r>
      <w:r>
        <w:rPr>
          <w:rStyle w:val="Emphasis"/>
          <w:i w:val="0"/>
        </w:rPr>
        <w:t xml:space="preserve"> Huddle Up! (2020, </w:t>
      </w:r>
      <w:r w:rsidR="00B14C08">
        <w:rPr>
          <w:rStyle w:val="Emphasis"/>
          <w:i w:val="0"/>
        </w:rPr>
        <w:t>November</w:t>
      </w:r>
      <w:r>
        <w:rPr>
          <w:rStyle w:val="Emphasis"/>
          <w:i w:val="0"/>
        </w:rPr>
        <w:t xml:space="preserve">). A Comprehensive </w:t>
      </w:r>
    </w:p>
    <w:p w:rsidR="00363BFD" w:rsidRPr="00363BFD" w:rsidRDefault="00363BFD" w:rsidP="00363BFD">
      <w:pPr>
        <w:ind w:left="720"/>
        <w:outlineLvl w:val="0"/>
        <w:rPr>
          <w:rStyle w:val="Emphasis"/>
          <w:i w:val="0"/>
        </w:rPr>
      </w:pPr>
      <w:r>
        <w:rPr>
          <w:rStyle w:val="Emphasis"/>
          <w:i w:val="0"/>
        </w:rPr>
        <w:t xml:space="preserve">Approach to Improving Interdisciplinary Huddle in a VA Geriatric Primary Care Clinic. Poster presented at the </w:t>
      </w:r>
      <w:r w:rsidRPr="00363BFD">
        <w:rPr>
          <w:rStyle w:val="Emphasis"/>
          <w:iCs w:val="0"/>
        </w:rPr>
        <w:t>Gerontological Society of American National Conference</w:t>
      </w:r>
      <w:r>
        <w:rPr>
          <w:rStyle w:val="Emphasis"/>
          <w:i w:val="0"/>
        </w:rPr>
        <w:t xml:space="preserve">  (virtual due to COVID-19)</w:t>
      </w:r>
    </w:p>
    <w:p w:rsidR="00F3404E" w:rsidRDefault="00210FED" w:rsidP="00F3404E">
      <w:pPr>
        <w:outlineLvl w:val="0"/>
        <w:rPr>
          <w:rStyle w:val="Emphasis"/>
          <w:i w:val="0"/>
        </w:rPr>
      </w:pPr>
      <w:r w:rsidRPr="00F3404E">
        <w:rPr>
          <w:rStyle w:val="Emphasis"/>
          <w:b/>
          <w:bCs/>
          <w:i w:val="0"/>
        </w:rPr>
        <w:t>Sussman, J</w:t>
      </w:r>
      <w:r>
        <w:rPr>
          <w:rStyle w:val="Emphasis"/>
          <w:i w:val="0"/>
        </w:rPr>
        <w:t>. &amp; Moo, L. (</w:t>
      </w:r>
      <w:r w:rsidR="00F3404E">
        <w:rPr>
          <w:rStyle w:val="Emphasis"/>
          <w:i w:val="0"/>
        </w:rPr>
        <w:t>2020, November).</w:t>
      </w:r>
      <w:r>
        <w:rPr>
          <w:rStyle w:val="Emphasis"/>
          <w:i w:val="0"/>
        </w:rPr>
        <w:t xml:space="preserve"> </w:t>
      </w:r>
      <w:r w:rsidR="00F3404E">
        <w:rPr>
          <w:rStyle w:val="Emphasis"/>
          <w:i w:val="0"/>
        </w:rPr>
        <w:t>Chairs of an interdisciplinary four part</w:t>
      </w:r>
    </w:p>
    <w:p w:rsidR="00210FED" w:rsidRDefault="00F3404E" w:rsidP="00F3404E">
      <w:pPr>
        <w:ind w:left="720"/>
        <w:outlineLvl w:val="0"/>
        <w:rPr>
          <w:rStyle w:val="Emphasis"/>
          <w:i w:val="0"/>
        </w:rPr>
      </w:pPr>
      <w:r>
        <w:rPr>
          <w:rStyle w:val="Emphasis"/>
          <w:i w:val="0"/>
        </w:rPr>
        <w:t>symposi</w:t>
      </w:r>
      <w:r w:rsidR="00363BFD">
        <w:rPr>
          <w:rStyle w:val="Emphasis"/>
          <w:i w:val="0"/>
        </w:rPr>
        <w:t>um</w:t>
      </w:r>
      <w:r>
        <w:rPr>
          <w:rStyle w:val="Emphasis"/>
          <w:i w:val="0"/>
        </w:rPr>
        <w:t xml:space="preserve">. </w:t>
      </w:r>
      <w:r w:rsidR="00210FED">
        <w:rPr>
          <w:rStyle w:val="Emphasis"/>
          <w:i w:val="0"/>
        </w:rPr>
        <w:t xml:space="preserve">Telehealth: Providing </w:t>
      </w:r>
      <w:r>
        <w:rPr>
          <w:rStyle w:val="Emphasis"/>
          <w:i w:val="0"/>
        </w:rPr>
        <w:t>D</w:t>
      </w:r>
      <w:r w:rsidR="00210FED">
        <w:rPr>
          <w:rStyle w:val="Emphasis"/>
          <w:i w:val="0"/>
        </w:rPr>
        <w:t xml:space="preserve">ementia </w:t>
      </w:r>
      <w:r>
        <w:rPr>
          <w:rStyle w:val="Emphasis"/>
          <w:i w:val="0"/>
        </w:rPr>
        <w:t>S</w:t>
      </w:r>
      <w:r w:rsidR="00210FED">
        <w:rPr>
          <w:rStyle w:val="Emphasis"/>
          <w:i w:val="0"/>
        </w:rPr>
        <w:t xml:space="preserve">ervices to </w:t>
      </w:r>
      <w:r>
        <w:rPr>
          <w:rStyle w:val="Emphasis"/>
          <w:i w:val="0"/>
        </w:rPr>
        <w:t>R</w:t>
      </w:r>
      <w:r w:rsidR="00210FED">
        <w:rPr>
          <w:rStyle w:val="Emphasis"/>
          <w:i w:val="0"/>
        </w:rPr>
        <w:t xml:space="preserve">ural </w:t>
      </w:r>
      <w:r>
        <w:rPr>
          <w:rStyle w:val="Emphasis"/>
          <w:i w:val="0"/>
        </w:rPr>
        <w:t>O</w:t>
      </w:r>
      <w:r w:rsidR="00210FED">
        <w:rPr>
          <w:rStyle w:val="Emphasis"/>
          <w:i w:val="0"/>
        </w:rPr>
        <w:t xml:space="preserve">lder </w:t>
      </w:r>
      <w:r>
        <w:rPr>
          <w:rStyle w:val="Emphasis"/>
          <w:i w:val="0"/>
        </w:rPr>
        <w:t>A</w:t>
      </w:r>
      <w:r w:rsidR="00210FED">
        <w:rPr>
          <w:rStyle w:val="Emphasis"/>
          <w:i w:val="0"/>
        </w:rPr>
        <w:t xml:space="preserve">dult </w:t>
      </w:r>
      <w:r>
        <w:rPr>
          <w:rStyle w:val="Emphasis"/>
          <w:i w:val="0"/>
        </w:rPr>
        <w:t>C</w:t>
      </w:r>
      <w:r w:rsidR="00210FED">
        <w:rPr>
          <w:rStyle w:val="Emphasis"/>
          <w:i w:val="0"/>
        </w:rPr>
        <w:t xml:space="preserve">aregivers. </w:t>
      </w:r>
      <w:r w:rsidR="00210FED" w:rsidRPr="00F3404E">
        <w:rPr>
          <w:rStyle w:val="Emphasis"/>
          <w:b/>
          <w:bCs/>
          <w:i w:val="0"/>
        </w:rPr>
        <w:t>Sussman J.</w:t>
      </w:r>
      <w:r>
        <w:rPr>
          <w:rStyle w:val="Emphasis"/>
          <w:b/>
          <w:bCs/>
          <w:i w:val="0"/>
        </w:rPr>
        <w:t xml:space="preserve"> </w:t>
      </w:r>
      <w:r w:rsidR="00210FED">
        <w:rPr>
          <w:rStyle w:val="Emphasis"/>
          <w:i w:val="0"/>
        </w:rPr>
        <w:t xml:space="preserve"> Rural psychological </w:t>
      </w:r>
      <w:r w:rsidR="00363BFD">
        <w:rPr>
          <w:rStyle w:val="Emphasis"/>
          <w:i w:val="0"/>
        </w:rPr>
        <w:t>S</w:t>
      </w:r>
      <w:r w:rsidR="00210FED">
        <w:rPr>
          <w:rStyle w:val="Emphasis"/>
          <w:i w:val="0"/>
        </w:rPr>
        <w:t xml:space="preserve">upport to </w:t>
      </w:r>
      <w:r w:rsidR="00363BFD">
        <w:rPr>
          <w:rStyle w:val="Emphasis"/>
          <w:i w:val="0"/>
        </w:rPr>
        <w:t>C</w:t>
      </w:r>
      <w:r w:rsidR="00210FED">
        <w:rPr>
          <w:rStyle w:val="Emphasis"/>
          <w:i w:val="0"/>
        </w:rPr>
        <w:t xml:space="preserve">aregivers of </w:t>
      </w:r>
      <w:r w:rsidR="00363BFD">
        <w:rPr>
          <w:rStyle w:val="Emphasis"/>
          <w:i w:val="0"/>
        </w:rPr>
        <w:t>D</w:t>
      </w:r>
      <w:r w:rsidR="00210FED">
        <w:rPr>
          <w:rStyle w:val="Emphasis"/>
          <w:i w:val="0"/>
        </w:rPr>
        <w:t xml:space="preserve">ementia. </w:t>
      </w:r>
      <w:r w:rsidR="00363BFD">
        <w:rPr>
          <w:rStyle w:val="Emphasis"/>
          <w:i w:val="0"/>
        </w:rPr>
        <w:t>C</w:t>
      </w:r>
      <w:r>
        <w:rPr>
          <w:rStyle w:val="Emphasis"/>
          <w:i w:val="0"/>
        </w:rPr>
        <w:t xml:space="preserve">onducted at the </w:t>
      </w:r>
      <w:r w:rsidRPr="00363BFD">
        <w:rPr>
          <w:rStyle w:val="Emphasis"/>
          <w:iCs w:val="0"/>
        </w:rPr>
        <w:t>Gerontological Society of American National Conference</w:t>
      </w:r>
      <w:r>
        <w:rPr>
          <w:rStyle w:val="Emphasis"/>
          <w:i w:val="0"/>
        </w:rPr>
        <w:t xml:space="preserve"> </w:t>
      </w:r>
      <w:r w:rsidR="00210FED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(virtual due to COVID-19)</w:t>
      </w:r>
      <w:r w:rsidR="00363BFD">
        <w:rPr>
          <w:rStyle w:val="Emphasis"/>
          <w:i w:val="0"/>
        </w:rPr>
        <w:t xml:space="preserve"> (180+ attendees)</w:t>
      </w:r>
    </w:p>
    <w:p w:rsidR="00067F86" w:rsidRDefault="00067F86" w:rsidP="00FB1EDC">
      <w:pPr>
        <w:outlineLvl w:val="0"/>
        <w:rPr>
          <w:rStyle w:val="Emphasis"/>
          <w:i w:val="0"/>
        </w:rPr>
      </w:pPr>
      <w:r>
        <w:rPr>
          <w:rStyle w:val="Emphasis"/>
          <w:i w:val="0"/>
        </w:rPr>
        <w:t xml:space="preserve">Lum, H &amp; Hung, W (Chairs). </w:t>
      </w:r>
      <w:r w:rsidRPr="00067F86">
        <w:rPr>
          <w:rStyle w:val="Emphasis"/>
          <w:b/>
          <w:bCs/>
          <w:i w:val="0"/>
        </w:rPr>
        <w:t>Sussman, J</w:t>
      </w:r>
      <w:r>
        <w:rPr>
          <w:rStyle w:val="Emphasis"/>
          <w:i w:val="0"/>
        </w:rPr>
        <w:t xml:space="preserve">., Dang, S., </w:t>
      </w:r>
      <w:r w:rsidRPr="00067F86">
        <w:rPr>
          <w:rStyle w:val="Emphasis"/>
          <w:i w:val="0"/>
        </w:rPr>
        <w:t>Padala</w:t>
      </w:r>
      <w:r>
        <w:rPr>
          <w:rStyle w:val="Emphasis"/>
          <w:i w:val="0"/>
        </w:rPr>
        <w:t xml:space="preserve">, P., Gately, M., Moo, L. </w:t>
      </w:r>
    </w:p>
    <w:p w:rsidR="00067F86" w:rsidRDefault="00067F86" w:rsidP="00067F86">
      <w:pPr>
        <w:ind w:left="720"/>
        <w:outlineLvl w:val="0"/>
        <w:rPr>
          <w:rStyle w:val="Emphasis"/>
          <w:i w:val="0"/>
        </w:rPr>
      </w:pPr>
      <w:r>
        <w:rPr>
          <w:rStyle w:val="Emphasis"/>
          <w:i w:val="0"/>
        </w:rPr>
        <w:t xml:space="preserve">(2020, May). </w:t>
      </w:r>
      <w:r w:rsidRPr="00067F86">
        <w:rPr>
          <w:rStyle w:val="Emphasis"/>
          <w:i w:val="0"/>
        </w:rPr>
        <w:t>Practical Tips for Telehealth for Older Rural Adults</w:t>
      </w:r>
      <w:r>
        <w:rPr>
          <w:rStyle w:val="Emphasis"/>
          <w:i w:val="0"/>
        </w:rPr>
        <w:t>. National GRECC Connect Virtual Conference (700 attendees).</w:t>
      </w:r>
    </w:p>
    <w:p w:rsidR="00067F86" w:rsidRDefault="00067F86" w:rsidP="00067F86">
      <w:pPr>
        <w:outlineLvl w:val="0"/>
        <w:rPr>
          <w:rStyle w:val="Emphasis"/>
          <w:i w:val="0"/>
        </w:rPr>
      </w:pPr>
      <w:r>
        <w:rPr>
          <w:rStyle w:val="Emphasis"/>
          <w:i w:val="0"/>
        </w:rPr>
        <w:t xml:space="preserve">Reynolds, I., </w:t>
      </w:r>
      <w:r w:rsidRPr="00067F86">
        <w:rPr>
          <w:rStyle w:val="Emphasis"/>
          <w:b/>
          <w:bCs/>
          <w:i w:val="0"/>
        </w:rPr>
        <w:t>Sussman, J.,</w:t>
      </w:r>
      <w:r>
        <w:rPr>
          <w:rStyle w:val="Emphasis"/>
          <w:i w:val="0"/>
        </w:rPr>
        <w:t xml:space="preserve"> &amp; Ellis, E. (2020, February). Mul</w:t>
      </w:r>
      <w:r w:rsidR="00027BF0">
        <w:rPr>
          <w:rStyle w:val="Emphasis"/>
          <w:i w:val="0"/>
        </w:rPr>
        <w:t>ti</w:t>
      </w:r>
      <w:r>
        <w:rPr>
          <w:rStyle w:val="Emphasis"/>
          <w:i w:val="0"/>
        </w:rPr>
        <w:t xml:space="preserve">disciplinary Behavioral </w:t>
      </w:r>
    </w:p>
    <w:p w:rsidR="00067F86" w:rsidRDefault="00067F86" w:rsidP="00067F86">
      <w:pPr>
        <w:ind w:left="720"/>
        <w:outlineLvl w:val="0"/>
        <w:rPr>
          <w:rStyle w:val="Emphasis"/>
          <w:i w:val="0"/>
        </w:rPr>
      </w:pPr>
      <w:r>
        <w:rPr>
          <w:rStyle w:val="Emphasis"/>
          <w:i w:val="0"/>
        </w:rPr>
        <w:t>Approaches to Managing Dementia Symptoms. National GRECC Connect Virtual Conference (200+ attendees)</w:t>
      </w:r>
    </w:p>
    <w:p w:rsidR="008E47AC" w:rsidRDefault="008E47AC" w:rsidP="00FB1EDC">
      <w:pPr>
        <w:outlineLvl w:val="0"/>
        <w:rPr>
          <w:rStyle w:val="Emphasis"/>
          <w:i w:val="0"/>
        </w:rPr>
      </w:pPr>
      <w:r w:rsidRPr="008E47AC">
        <w:rPr>
          <w:rStyle w:val="Emphasis"/>
          <w:i w:val="0"/>
        </w:rPr>
        <w:t xml:space="preserve">Nearing, K.A., Lum, H.D., </w:t>
      </w:r>
      <w:proofErr w:type="spellStart"/>
      <w:r w:rsidRPr="008E47AC">
        <w:rPr>
          <w:rStyle w:val="Emphasis"/>
          <w:i w:val="0"/>
        </w:rPr>
        <w:t>Kamper</w:t>
      </w:r>
      <w:proofErr w:type="spellEnd"/>
      <w:r w:rsidRPr="008E47AC">
        <w:rPr>
          <w:rStyle w:val="Emphasis"/>
          <w:i w:val="0"/>
        </w:rPr>
        <w:t xml:space="preserve">, H., Cannizzaro, K.A., Bauers, C., &amp; </w:t>
      </w:r>
      <w:r w:rsidRPr="008E47AC">
        <w:rPr>
          <w:rStyle w:val="Emphasis"/>
          <w:b/>
          <w:i w:val="0"/>
        </w:rPr>
        <w:t>Sussman, J.</w:t>
      </w:r>
      <w:r w:rsidRPr="008E47AC">
        <w:rPr>
          <w:rStyle w:val="Emphasis"/>
          <w:i w:val="0"/>
        </w:rPr>
        <w:t xml:space="preserve"> </w:t>
      </w:r>
    </w:p>
    <w:p w:rsidR="008E47AC" w:rsidRPr="008E47AC" w:rsidRDefault="008E47AC" w:rsidP="008E47AC">
      <w:pPr>
        <w:ind w:left="720"/>
        <w:outlineLvl w:val="0"/>
        <w:rPr>
          <w:bCs/>
        </w:rPr>
      </w:pPr>
      <w:r w:rsidRPr="008E47AC">
        <w:rPr>
          <w:rStyle w:val="Emphasis"/>
          <w:i w:val="0"/>
        </w:rPr>
        <w:t>(2019, November).  Access to Care Rounds: A Unique Forum Fostering Health System and Social Service Partnerships for Older Veterans. Geriatric Society of America Conference. Austin, TX.</w:t>
      </w:r>
    </w:p>
    <w:p w:rsidR="00FB1EDC" w:rsidRDefault="00FB1EDC" w:rsidP="00FB1EDC">
      <w:pPr>
        <w:outlineLvl w:val="0"/>
        <w:rPr>
          <w:bCs/>
        </w:rPr>
      </w:pPr>
      <w:r w:rsidRPr="00FB1EDC">
        <w:rPr>
          <w:bCs/>
        </w:rPr>
        <w:t>Rogers, E., Bricker P.,</w:t>
      </w:r>
      <w:r>
        <w:rPr>
          <w:b/>
          <w:bCs/>
        </w:rPr>
        <w:t xml:space="preserve">  &amp; Sussman, J.</w:t>
      </w:r>
      <w:r w:rsidRPr="00FB1EDC">
        <w:rPr>
          <w:bCs/>
        </w:rPr>
        <w:t xml:space="preserve"> </w:t>
      </w:r>
      <w:r>
        <w:rPr>
          <w:bCs/>
        </w:rPr>
        <w:t>(2019, May).</w:t>
      </w:r>
      <w:r w:rsidRPr="00FB1EDC">
        <w:rPr>
          <w:bCs/>
        </w:rPr>
        <w:t xml:space="preserve">Implementation of caregiver stress </w:t>
      </w:r>
    </w:p>
    <w:p w:rsidR="00FB1EDC" w:rsidRPr="00381EA3" w:rsidRDefault="00FB1EDC" w:rsidP="00FB1EDC">
      <w:pPr>
        <w:ind w:left="720"/>
        <w:outlineLvl w:val="0"/>
        <w:rPr>
          <w:b/>
          <w:bCs/>
          <w:u w:val="single"/>
        </w:rPr>
      </w:pPr>
      <w:r w:rsidRPr="00FB1EDC">
        <w:rPr>
          <w:bCs/>
        </w:rPr>
        <w:t>screening tool in patients with neurodegenerative diseases</w:t>
      </w:r>
      <w:r>
        <w:rPr>
          <w:bCs/>
        </w:rPr>
        <w:t>. American Geriatrics Society Conference. Portland, OR.</w:t>
      </w:r>
    </w:p>
    <w:p w:rsidR="00FB1EDC" w:rsidRDefault="00FB1EDC" w:rsidP="00FB1EDC">
      <w:pPr>
        <w:outlineLvl w:val="0"/>
        <w:rPr>
          <w:bCs/>
        </w:rPr>
      </w:pPr>
      <w:r w:rsidRPr="00FB1EDC">
        <w:rPr>
          <w:bCs/>
        </w:rPr>
        <w:t xml:space="preserve">DeVaughn, S., Johnson, R., Hale, A., Galenbeck, E., </w:t>
      </w:r>
      <w:r w:rsidRPr="00FB1EDC">
        <w:rPr>
          <w:b/>
          <w:bCs/>
        </w:rPr>
        <w:t>Sussman, J</w:t>
      </w:r>
      <w:r w:rsidRPr="00FB1EDC">
        <w:rPr>
          <w:bCs/>
        </w:rPr>
        <w:t xml:space="preserve">., Nearing, K., </w:t>
      </w:r>
      <w:r>
        <w:rPr>
          <w:bCs/>
        </w:rPr>
        <w:t>&amp;</w:t>
      </w:r>
      <w:r w:rsidRPr="00FB1EDC">
        <w:rPr>
          <w:bCs/>
        </w:rPr>
        <w:t xml:space="preserve"> Lum, </w:t>
      </w:r>
    </w:p>
    <w:p w:rsidR="00FB1EDC" w:rsidRDefault="00FB1EDC" w:rsidP="00FB1EDC">
      <w:pPr>
        <w:ind w:left="720"/>
        <w:outlineLvl w:val="0"/>
        <w:rPr>
          <w:bCs/>
        </w:rPr>
      </w:pPr>
      <w:r w:rsidRPr="00FB1EDC">
        <w:rPr>
          <w:bCs/>
        </w:rPr>
        <w:t>H</w:t>
      </w:r>
      <w:r>
        <w:rPr>
          <w:bCs/>
        </w:rPr>
        <w:t xml:space="preserve">. (2019, April) </w:t>
      </w:r>
      <w:r w:rsidRPr="00FB1EDC">
        <w:rPr>
          <w:bCs/>
        </w:rPr>
        <w:t>Implementation of a Virtual Training to Community Nursing Homes in Rural Colorado for Dementia Care.</w:t>
      </w:r>
      <w:r>
        <w:rPr>
          <w:b/>
          <w:bCs/>
        </w:rPr>
        <w:t xml:space="preserve"> </w:t>
      </w:r>
      <w:r>
        <w:rPr>
          <w:bCs/>
        </w:rPr>
        <w:t>Post-Acute and Long-term Care Conference. University of Colorado School of Medicine. Aurora, CO.</w:t>
      </w:r>
    </w:p>
    <w:p w:rsidR="00363BFD" w:rsidRDefault="00363BFD" w:rsidP="00200E67">
      <w:pPr>
        <w:outlineLvl w:val="0"/>
        <w:rPr>
          <w:bCs/>
        </w:rPr>
      </w:pPr>
    </w:p>
    <w:p w:rsidR="00363BFD" w:rsidRDefault="00363BFD" w:rsidP="00200E67">
      <w:pPr>
        <w:outlineLvl w:val="0"/>
        <w:rPr>
          <w:bCs/>
        </w:rPr>
      </w:pPr>
    </w:p>
    <w:p w:rsidR="00363BFD" w:rsidRDefault="00363BFD" w:rsidP="00200E67">
      <w:pPr>
        <w:outlineLvl w:val="0"/>
        <w:rPr>
          <w:bCs/>
        </w:rPr>
      </w:pPr>
    </w:p>
    <w:p w:rsidR="00200E67" w:rsidRDefault="002971CE" w:rsidP="00200E67">
      <w:pPr>
        <w:outlineLvl w:val="0"/>
        <w:rPr>
          <w:bCs/>
        </w:rPr>
      </w:pPr>
      <w:r w:rsidRPr="008A23D1">
        <w:rPr>
          <w:bCs/>
        </w:rPr>
        <w:lastRenderedPageBreak/>
        <w:t xml:space="preserve">Nearing, K., O'Brien, E., </w:t>
      </w:r>
      <w:r w:rsidRPr="008A23D1">
        <w:rPr>
          <w:b/>
          <w:bCs/>
        </w:rPr>
        <w:t>Sussman, J</w:t>
      </w:r>
      <w:r w:rsidR="00300D45">
        <w:rPr>
          <w:bCs/>
        </w:rPr>
        <w:t>., Church, S. (</w:t>
      </w:r>
      <w:r w:rsidRPr="008A23D1">
        <w:rPr>
          <w:bCs/>
        </w:rPr>
        <w:t>2018</w:t>
      </w:r>
      <w:r w:rsidR="00300D45">
        <w:rPr>
          <w:bCs/>
        </w:rPr>
        <w:t>, March</w:t>
      </w:r>
      <w:r w:rsidRPr="008A23D1">
        <w:rPr>
          <w:bCs/>
        </w:rPr>
        <w:t>)</w:t>
      </w:r>
      <w:r w:rsidR="00200E67">
        <w:rPr>
          <w:bCs/>
        </w:rPr>
        <w:t xml:space="preserve"> </w:t>
      </w:r>
      <w:r w:rsidRPr="008A23D1">
        <w:rPr>
          <w:bCs/>
        </w:rPr>
        <w:t xml:space="preserve">Geriatrics Associated </w:t>
      </w:r>
    </w:p>
    <w:p w:rsidR="002971CE" w:rsidRPr="00B549AD" w:rsidRDefault="002971CE" w:rsidP="00B549AD">
      <w:pPr>
        <w:ind w:left="720"/>
        <w:outlineLvl w:val="0"/>
        <w:rPr>
          <w:bCs/>
        </w:rPr>
      </w:pPr>
      <w:r w:rsidRPr="008A23D1">
        <w:rPr>
          <w:bCs/>
        </w:rPr>
        <w:t>Health Training Program Interprofessional Case Conference: Supporting Interpersonal Communication.</w:t>
      </w:r>
      <w:r w:rsidR="008A23D1" w:rsidRPr="008A23D1">
        <w:rPr>
          <w:bCs/>
        </w:rPr>
        <w:t xml:space="preserve"> Western Group on Educational Affairs (WGEA) Regional Meeting</w:t>
      </w:r>
      <w:r w:rsidR="008A23D1">
        <w:t>. Denver, CO.</w:t>
      </w:r>
    </w:p>
    <w:p w:rsidR="005A6698" w:rsidRPr="009C3043" w:rsidRDefault="005A6698" w:rsidP="005A6698">
      <w:pPr>
        <w:outlineLvl w:val="0"/>
        <w:rPr>
          <w:bCs/>
          <w:lang w:val="de-DE"/>
        </w:rPr>
      </w:pPr>
      <w:r>
        <w:rPr>
          <w:b/>
          <w:bCs/>
          <w:lang w:val="de-DE"/>
        </w:rPr>
        <w:t xml:space="preserve">Sussman, J., </w:t>
      </w:r>
      <w:r w:rsidR="00F83EAC">
        <w:rPr>
          <w:bCs/>
          <w:lang w:val="de-DE"/>
        </w:rPr>
        <w:t>(</w:t>
      </w:r>
      <w:r w:rsidRPr="009C3043">
        <w:rPr>
          <w:bCs/>
          <w:lang w:val="de-DE"/>
        </w:rPr>
        <w:t>2014</w:t>
      </w:r>
      <w:r w:rsidR="00F83EAC">
        <w:rPr>
          <w:bCs/>
          <w:lang w:val="de-DE"/>
        </w:rPr>
        <w:t>, May</w:t>
      </w:r>
      <w:r w:rsidRPr="009C3043">
        <w:rPr>
          <w:bCs/>
          <w:lang w:val="de-DE"/>
        </w:rPr>
        <w:t xml:space="preserve">). Challenging Dementia Conversations: Driving, Firearms, </w:t>
      </w:r>
    </w:p>
    <w:p w:rsidR="005A6698" w:rsidRPr="009C3043" w:rsidRDefault="005A6698" w:rsidP="005A6698">
      <w:pPr>
        <w:ind w:firstLine="720"/>
        <w:outlineLvl w:val="0"/>
        <w:rPr>
          <w:bCs/>
          <w:i/>
          <w:lang w:val="de-DE"/>
        </w:rPr>
      </w:pPr>
      <w:r w:rsidRPr="009C3043">
        <w:rPr>
          <w:bCs/>
          <w:lang w:val="de-DE"/>
        </w:rPr>
        <w:t xml:space="preserve">and living alone. Symposium conducted at </w:t>
      </w:r>
      <w:r w:rsidRPr="009C3043">
        <w:rPr>
          <w:bCs/>
          <w:i/>
          <w:lang w:val="de-DE"/>
        </w:rPr>
        <w:t xml:space="preserve">Wisconsin State Alzhiemer’s </w:t>
      </w:r>
    </w:p>
    <w:p w:rsidR="00321627" w:rsidRPr="00002D57" w:rsidRDefault="005A6698" w:rsidP="00002D57">
      <w:pPr>
        <w:ind w:left="720"/>
        <w:outlineLvl w:val="0"/>
        <w:rPr>
          <w:bCs/>
          <w:lang w:val="de-DE"/>
        </w:rPr>
      </w:pPr>
      <w:r w:rsidRPr="009C3043">
        <w:rPr>
          <w:bCs/>
          <w:i/>
          <w:lang w:val="de-DE"/>
        </w:rPr>
        <w:t>Assocation.</w:t>
      </w:r>
      <w:r w:rsidRPr="009C3043">
        <w:rPr>
          <w:bCs/>
          <w:lang w:val="de-DE"/>
        </w:rPr>
        <w:t>, Wisconsin Dells, WI.</w:t>
      </w:r>
    </w:p>
    <w:p w:rsidR="001201ED" w:rsidRPr="007807F0" w:rsidRDefault="001201ED" w:rsidP="001201ED">
      <w:pPr>
        <w:outlineLvl w:val="0"/>
        <w:rPr>
          <w:bCs/>
          <w:lang w:val="de-DE"/>
        </w:rPr>
      </w:pPr>
      <w:r w:rsidRPr="007807F0">
        <w:rPr>
          <w:b/>
          <w:bCs/>
          <w:lang w:val="de-DE"/>
        </w:rPr>
        <w:t xml:space="preserve">Schoulte, J., </w:t>
      </w:r>
      <w:r w:rsidRPr="007807F0">
        <w:rPr>
          <w:bCs/>
          <w:lang w:val="de-DE"/>
        </w:rPr>
        <w:t xml:space="preserve">Sussman, Z., Turskey, D. Lohnberg, J., Rickels, H., &amp; Kaffela, V. (2009, </w:t>
      </w:r>
    </w:p>
    <w:p w:rsidR="001201ED" w:rsidRPr="007807F0" w:rsidRDefault="001201ED" w:rsidP="001201ED">
      <w:pPr>
        <w:ind w:left="720"/>
        <w:outlineLvl w:val="0"/>
        <w:rPr>
          <w:bCs/>
        </w:rPr>
      </w:pPr>
      <w:r w:rsidRPr="007807F0">
        <w:rPr>
          <w:bCs/>
        </w:rPr>
        <w:t xml:space="preserve">April). Psychological predication of quality of life following interdisciplinary chronic back pain treatment. </w:t>
      </w:r>
      <w:r>
        <w:rPr>
          <w:bCs/>
        </w:rPr>
        <w:t xml:space="preserve">Poster presented at </w:t>
      </w:r>
      <w:r w:rsidRPr="007807F0">
        <w:rPr>
          <w:bCs/>
          <w:i/>
        </w:rPr>
        <w:t>Iowa Psychological Association</w:t>
      </w:r>
      <w:r w:rsidRPr="007807F0">
        <w:rPr>
          <w:bCs/>
        </w:rPr>
        <w:t>, Cedar Rapids, Iowa.</w:t>
      </w:r>
    </w:p>
    <w:p w:rsidR="001201ED" w:rsidRPr="007807F0" w:rsidRDefault="001201ED" w:rsidP="001201ED">
      <w:pPr>
        <w:rPr>
          <w:bCs/>
        </w:rPr>
      </w:pPr>
      <w:proofErr w:type="spellStart"/>
      <w:r w:rsidRPr="007807F0">
        <w:rPr>
          <w:bCs/>
        </w:rPr>
        <w:t>Lohnberg</w:t>
      </w:r>
      <w:proofErr w:type="spellEnd"/>
      <w:r w:rsidRPr="007807F0">
        <w:rPr>
          <w:bCs/>
        </w:rPr>
        <w:t xml:space="preserve">, J., </w:t>
      </w:r>
      <w:r w:rsidRPr="007807F0">
        <w:rPr>
          <w:b/>
          <w:bCs/>
        </w:rPr>
        <w:t>Schoulte, J.</w:t>
      </w:r>
      <w:r w:rsidRPr="007807F0">
        <w:rPr>
          <w:bCs/>
        </w:rPr>
        <w:t xml:space="preserve"> Tallman, B., &amp; Altmaier, E. (2008, March) Coping Predicts </w:t>
      </w:r>
    </w:p>
    <w:p w:rsidR="001201ED" w:rsidRPr="007807F0" w:rsidRDefault="001201ED" w:rsidP="001201ED">
      <w:pPr>
        <w:ind w:left="720"/>
        <w:rPr>
          <w:bCs/>
        </w:rPr>
      </w:pPr>
      <w:r w:rsidRPr="007807F0">
        <w:rPr>
          <w:bCs/>
        </w:rPr>
        <w:t xml:space="preserve">Symptom interference Among bone marrow transplant patients. </w:t>
      </w:r>
      <w:r>
        <w:rPr>
          <w:bCs/>
        </w:rPr>
        <w:t xml:space="preserve">Poster presented at the </w:t>
      </w:r>
      <w:r w:rsidRPr="007807F0">
        <w:rPr>
          <w:bCs/>
          <w:i/>
        </w:rPr>
        <w:t>Society of Behavioral Medicine Conference,</w:t>
      </w:r>
      <w:r w:rsidRPr="007807F0">
        <w:rPr>
          <w:bCs/>
        </w:rPr>
        <w:t xml:space="preserve"> San Diego, California.</w:t>
      </w:r>
    </w:p>
    <w:p w:rsidR="001201ED" w:rsidRDefault="001201ED" w:rsidP="001201ED">
      <w:pPr>
        <w:outlineLvl w:val="0"/>
        <w:rPr>
          <w:rStyle w:val="hccdpe"/>
        </w:rPr>
      </w:pPr>
      <w:proofErr w:type="spellStart"/>
      <w:r w:rsidRPr="007807F0">
        <w:rPr>
          <w:bCs/>
        </w:rPr>
        <w:t>Howarth</w:t>
      </w:r>
      <w:proofErr w:type="spellEnd"/>
      <w:r w:rsidRPr="007807F0">
        <w:rPr>
          <w:bCs/>
        </w:rPr>
        <w:t xml:space="preserve">, R., </w:t>
      </w:r>
      <w:r w:rsidRPr="007807F0">
        <w:rPr>
          <w:b/>
          <w:bCs/>
        </w:rPr>
        <w:t>Schoulte, J</w:t>
      </w:r>
      <w:r w:rsidRPr="007807F0">
        <w:rPr>
          <w:bCs/>
        </w:rPr>
        <w:t xml:space="preserve">., &amp; </w:t>
      </w:r>
      <w:proofErr w:type="spellStart"/>
      <w:r w:rsidRPr="007807F0">
        <w:rPr>
          <w:rStyle w:val="hccdpe"/>
        </w:rPr>
        <w:t>Lamskova</w:t>
      </w:r>
      <w:proofErr w:type="spellEnd"/>
      <w:r w:rsidRPr="007807F0">
        <w:rPr>
          <w:rStyle w:val="hccdpe"/>
        </w:rPr>
        <w:t xml:space="preserve">, E. (2008, March). Experiences with grief and </w:t>
      </w:r>
    </w:p>
    <w:p w:rsidR="00B91892" w:rsidRPr="004B57B0" w:rsidRDefault="001201ED" w:rsidP="004B57B0">
      <w:pPr>
        <w:ind w:left="720"/>
        <w:outlineLvl w:val="0"/>
      </w:pPr>
      <w:r w:rsidRPr="007807F0">
        <w:rPr>
          <w:rStyle w:val="hccdpe"/>
        </w:rPr>
        <w:t>loss</w:t>
      </w:r>
      <w:r w:rsidRPr="00005FF9">
        <w:rPr>
          <w:rStyle w:val="hccdpe"/>
        </w:rPr>
        <w:t xml:space="preserve">. </w:t>
      </w:r>
      <w:r>
        <w:rPr>
          <w:rStyle w:val="hccdpe"/>
        </w:rPr>
        <w:t xml:space="preserve">Symposium conducted at the </w:t>
      </w:r>
      <w:r w:rsidRPr="00005FF9">
        <w:rPr>
          <w:rStyle w:val="hccdpe"/>
          <w:i/>
        </w:rPr>
        <w:t>International Counseling Psychology Conference</w:t>
      </w:r>
      <w:r w:rsidRPr="00005FF9">
        <w:rPr>
          <w:rStyle w:val="hccdpe"/>
        </w:rPr>
        <w:t>, Chicago</w:t>
      </w:r>
      <w:r w:rsidR="004B57B0">
        <w:rPr>
          <w:rStyle w:val="hccdpe"/>
        </w:rPr>
        <w:t>, Illinois.</w:t>
      </w:r>
    </w:p>
    <w:p w:rsidR="007178DE" w:rsidRPr="007807F0" w:rsidRDefault="007178DE" w:rsidP="007178DE">
      <w:pPr>
        <w:outlineLvl w:val="0"/>
        <w:rPr>
          <w:bCs/>
        </w:rPr>
      </w:pPr>
      <w:r w:rsidRPr="007807F0">
        <w:rPr>
          <w:b/>
          <w:bCs/>
        </w:rPr>
        <w:t>Schoulte, J</w:t>
      </w:r>
      <w:r w:rsidRPr="007807F0">
        <w:rPr>
          <w:bCs/>
        </w:rPr>
        <w:t xml:space="preserve">., &amp; Schultz, J., (2008, August). Explaining microaggressions in the context </w:t>
      </w:r>
    </w:p>
    <w:p w:rsidR="00B91892" w:rsidRPr="00B91892" w:rsidRDefault="007178DE" w:rsidP="00B91892">
      <w:pPr>
        <w:ind w:left="720"/>
        <w:outlineLvl w:val="0"/>
        <w:rPr>
          <w:bCs/>
        </w:rPr>
      </w:pPr>
      <w:r w:rsidRPr="007807F0">
        <w:rPr>
          <w:bCs/>
        </w:rPr>
        <w:t>of forgiveness.  In E. Ward (</w:t>
      </w:r>
      <w:r w:rsidRPr="00005FF9">
        <w:rPr>
          <w:bCs/>
        </w:rPr>
        <w:t>Chair). Healing from racism- psychologists creating change through resilience and empowerment. Symposium</w:t>
      </w:r>
      <w:r w:rsidRPr="007807F0">
        <w:rPr>
          <w:bCs/>
        </w:rPr>
        <w:t xml:space="preserve"> conducted at the </w:t>
      </w:r>
      <w:r w:rsidRPr="00005FF9">
        <w:rPr>
          <w:bCs/>
          <w:i/>
        </w:rPr>
        <w:t>American Psychological Association</w:t>
      </w:r>
      <w:r w:rsidRPr="007807F0">
        <w:rPr>
          <w:bCs/>
          <w:i/>
        </w:rPr>
        <w:t>,</w:t>
      </w:r>
      <w:r w:rsidRPr="007807F0">
        <w:rPr>
          <w:bCs/>
        </w:rPr>
        <w:t xml:space="preserve"> Boston, Massachusetts.</w:t>
      </w:r>
    </w:p>
    <w:p w:rsidR="007178DE" w:rsidRPr="007807F0" w:rsidRDefault="007178DE" w:rsidP="007178DE">
      <w:pPr>
        <w:outlineLvl w:val="0"/>
        <w:rPr>
          <w:bCs/>
        </w:rPr>
      </w:pPr>
      <w:r w:rsidRPr="007807F0">
        <w:rPr>
          <w:b/>
          <w:bCs/>
        </w:rPr>
        <w:t>Schoulte, J</w:t>
      </w:r>
      <w:r w:rsidRPr="007807F0">
        <w:rPr>
          <w:bCs/>
        </w:rPr>
        <w:t xml:space="preserve">., &amp; Altmaier, E. (2008, August). Do grief measures really measures grief? </w:t>
      </w:r>
    </w:p>
    <w:p w:rsidR="003D5B01" w:rsidRPr="00CA533F" w:rsidRDefault="00005FF9" w:rsidP="00CA533F">
      <w:pPr>
        <w:ind w:left="720"/>
        <w:outlineLvl w:val="0"/>
        <w:rPr>
          <w:bCs/>
        </w:rPr>
      </w:pPr>
      <w:r>
        <w:rPr>
          <w:bCs/>
        </w:rPr>
        <w:t xml:space="preserve">Poster presented at the </w:t>
      </w:r>
      <w:r w:rsidR="007178DE" w:rsidRPr="007807F0">
        <w:rPr>
          <w:bCs/>
          <w:i/>
        </w:rPr>
        <w:t>American Psychological Association,</w:t>
      </w:r>
      <w:r w:rsidR="007178DE" w:rsidRPr="007807F0">
        <w:rPr>
          <w:bCs/>
        </w:rPr>
        <w:t xml:space="preserve"> Boston, Massachusetts.</w:t>
      </w:r>
    </w:p>
    <w:p w:rsidR="007178DE" w:rsidRPr="007807F0" w:rsidRDefault="007178DE" w:rsidP="007178DE">
      <w:pPr>
        <w:rPr>
          <w:bCs/>
          <w:lang w:val="es-ES_tradnl"/>
        </w:rPr>
      </w:pPr>
      <w:proofErr w:type="spellStart"/>
      <w:r w:rsidRPr="007807F0">
        <w:rPr>
          <w:bCs/>
          <w:lang w:val="es-ES_tradnl"/>
        </w:rPr>
        <w:t>Rodriguez</w:t>
      </w:r>
      <w:proofErr w:type="spellEnd"/>
      <w:r w:rsidRPr="007807F0">
        <w:rPr>
          <w:bCs/>
          <w:lang w:val="es-ES_tradnl"/>
        </w:rPr>
        <w:t>-Romaguera, J.,</w:t>
      </w:r>
      <w:r w:rsidRPr="007807F0">
        <w:rPr>
          <w:b/>
          <w:bCs/>
          <w:lang w:val="es-ES_tradnl"/>
        </w:rPr>
        <w:t xml:space="preserve"> Schoulte, J., </w:t>
      </w:r>
      <w:proofErr w:type="spellStart"/>
      <w:r w:rsidRPr="007807F0">
        <w:rPr>
          <w:bCs/>
          <w:lang w:val="es-ES_tradnl"/>
        </w:rPr>
        <w:t>Duff</w:t>
      </w:r>
      <w:proofErr w:type="spellEnd"/>
      <w:r w:rsidRPr="007807F0">
        <w:rPr>
          <w:bCs/>
          <w:lang w:val="es-ES_tradnl"/>
        </w:rPr>
        <w:t xml:space="preserve">, M., Buchanan, T., &amp; </w:t>
      </w:r>
      <w:proofErr w:type="spellStart"/>
      <w:r w:rsidRPr="007807F0">
        <w:rPr>
          <w:bCs/>
          <w:lang w:val="es-ES_tradnl"/>
        </w:rPr>
        <w:t>Tranel</w:t>
      </w:r>
      <w:proofErr w:type="spellEnd"/>
      <w:r w:rsidRPr="007807F0">
        <w:rPr>
          <w:bCs/>
          <w:lang w:val="es-ES_tradnl"/>
        </w:rPr>
        <w:t xml:space="preserve">, D. </w:t>
      </w:r>
    </w:p>
    <w:p w:rsidR="00E4185F" w:rsidRPr="00CA533F" w:rsidRDefault="007178DE" w:rsidP="00CA533F">
      <w:pPr>
        <w:ind w:left="720"/>
        <w:rPr>
          <w:b/>
          <w:bCs/>
        </w:rPr>
      </w:pPr>
      <w:r w:rsidRPr="007807F0">
        <w:rPr>
          <w:bCs/>
        </w:rPr>
        <w:t xml:space="preserve">(2007, July). Psychological Stress: Sex differences in cortisol response and speech productivity.  </w:t>
      </w:r>
      <w:r w:rsidR="00005FF9">
        <w:rPr>
          <w:bCs/>
        </w:rPr>
        <w:t xml:space="preserve">Poster presented at the </w:t>
      </w:r>
      <w:r w:rsidRPr="007807F0">
        <w:rPr>
          <w:i/>
        </w:rPr>
        <w:t>Summer Research Opportunity Program, Research Conference,</w:t>
      </w:r>
      <w:r w:rsidRPr="007807F0">
        <w:rPr>
          <w:color w:val="333333"/>
        </w:rPr>
        <w:t xml:space="preserve"> Purdue University, </w:t>
      </w:r>
      <w:r w:rsidRPr="007807F0">
        <w:t>West Lafayette, Indiana.</w:t>
      </w:r>
    </w:p>
    <w:p w:rsidR="007178DE" w:rsidRPr="007807F0" w:rsidRDefault="007178DE" w:rsidP="007178DE">
      <w:pPr>
        <w:rPr>
          <w:b/>
          <w:bCs/>
        </w:rPr>
      </w:pPr>
      <w:proofErr w:type="spellStart"/>
      <w:r w:rsidRPr="007807F0">
        <w:t>Doobey</w:t>
      </w:r>
      <w:proofErr w:type="spellEnd"/>
      <w:r w:rsidRPr="007807F0">
        <w:t>, A. F., Clay, D. L., Cortin</w:t>
      </w:r>
      <w:r w:rsidR="00005FF9">
        <w:t>a, S., Hall, T., Gross, J., But</w:t>
      </w:r>
      <w:r w:rsidRPr="007807F0">
        <w:t xml:space="preserve">ler, C., &amp; </w:t>
      </w:r>
      <w:r w:rsidRPr="007807F0">
        <w:rPr>
          <w:b/>
          <w:bCs/>
        </w:rPr>
        <w:t xml:space="preserve">Schoulte, J. </w:t>
      </w:r>
    </w:p>
    <w:p w:rsidR="007178DE" w:rsidRDefault="007178DE" w:rsidP="007178DE">
      <w:pPr>
        <w:ind w:left="720"/>
      </w:pPr>
      <w:r w:rsidRPr="007807F0">
        <w:t xml:space="preserve">(2006, April). Examining the effects of bullying: Academic performance, healthcare, and resiliency among middle and high schools students. </w:t>
      </w:r>
      <w:r w:rsidR="00005FF9">
        <w:t xml:space="preserve">Poster presented at the </w:t>
      </w:r>
      <w:r w:rsidRPr="007807F0">
        <w:rPr>
          <w:i/>
          <w:iCs/>
        </w:rPr>
        <w:t xml:space="preserve">National </w:t>
      </w:r>
      <w:r w:rsidRPr="007807F0">
        <w:rPr>
          <w:i/>
        </w:rPr>
        <w:t>Conference on Child Health Psychology</w:t>
      </w:r>
      <w:r w:rsidRPr="007807F0">
        <w:t>, Gainesville, Florida.</w:t>
      </w:r>
    </w:p>
    <w:p w:rsidR="00775903" w:rsidRDefault="00775903" w:rsidP="007178DE">
      <w:pPr>
        <w:ind w:left="720"/>
      </w:pPr>
    </w:p>
    <w:p w:rsidR="00775903" w:rsidRPr="00E10967" w:rsidRDefault="00775903" w:rsidP="00775903">
      <w:pPr>
        <w:rPr>
          <w:b/>
          <w:bCs/>
          <w:u w:val="single"/>
        </w:rPr>
      </w:pPr>
      <w:r>
        <w:rPr>
          <w:b/>
          <w:bCs/>
          <w:u w:val="single"/>
        </w:rPr>
        <w:t>MEDIA</w:t>
      </w:r>
      <w:r w:rsidRPr="00E10967">
        <w:rPr>
          <w:b/>
          <w:bCs/>
          <w:u w:val="single"/>
        </w:rPr>
        <w:t>:</w:t>
      </w:r>
    </w:p>
    <w:p w:rsidR="00775903" w:rsidRDefault="00775903" w:rsidP="00775903">
      <w:r>
        <w:t>Invited Speaker on NPR news story (2018): Firearms and Dementia: How to convince you loved ones to give up their guns.</w:t>
      </w:r>
    </w:p>
    <w:p w:rsidR="00775903" w:rsidRPr="00E10967" w:rsidRDefault="00143836" w:rsidP="00775903">
      <w:hyperlink r:id="rId9" w:history="1">
        <w:r w:rsidR="00775903">
          <w:rPr>
            <w:rStyle w:val="Hyperlink"/>
          </w:rPr>
          <w:t>https://www.npr.org/sections/health-shots/2018/11/13/660052285/firearms-and-dementia-how-do-you-convince-a-loved-one-to-give-up-their-guns</w:t>
        </w:r>
      </w:hyperlink>
    </w:p>
    <w:p w:rsidR="00775903" w:rsidRPr="007807F0" w:rsidRDefault="00775903" w:rsidP="007178DE">
      <w:pPr>
        <w:ind w:left="720"/>
      </w:pPr>
    </w:p>
    <w:p w:rsidR="007178DE" w:rsidRPr="007807F0" w:rsidRDefault="007178DE" w:rsidP="008A117C">
      <w:pPr>
        <w:rPr>
          <w:b/>
        </w:rPr>
      </w:pPr>
    </w:p>
    <w:p w:rsidR="000132DB" w:rsidRPr="00E50E47" w:rsidRDefault="00005FF9" w:rsidP="00150FF7">
      <w:pPr>
        <w:tabs>
          <w:tab w:val="left" w:pos="540"/>
        </w:tabs>
        <w:rPr>
          <w:b/>
          <w:bCs/>
          <w:u w:val="single"/>
        </w:rPr>
      </w:pPr>
      <w:r w:rsidRPr="00C43647">
        <w:rPr>
          <w:b/>
          <w:u w:val="single"/>
        </w:rPr>
        <w:t>INVITED LECTURES/WORKSHOPS/PRESENTATIONS</w:t>
      </w:r>
      <w:r w:rsidRPr="00C43647">
        <w:rPr>
          <w:u w:val="single"/>
        </w:rPr>
        <w:t>:</w:t>
      </w:r>
    </w:p>
    <w:p w:rsidR="00E50E47" w:rsidRPr="00E50E47" w:rsidRDefault="00E50E47" w:rsidP="00150FF7">
      <w:pPr>
        <w:tabs>
          <w:tab w:val="left" w:pos="540"/>
        </w:tabs>
      </w:pPr>
      <w:r w:rsidRPr="00E50E47">
        <w:rPr>
          <w:b/>
          <w:bCs/>
        </w:rPr>
        <w:t>Sussman, J.</w:t>
      </w:r>
      <w:r>
        <w:rPr>
          <w:b/>
          <w:bCs/>
        </w:rPr>
        <w:t xml:space="preserve"> </w:t>
      </w:r>
      <w:r>
        <w:t>Invited Keynote: Effectively Engaging Caregivers of Diverse Backgrounds and Needs. VISN 12 Annual Caregiver Summit.   Oct 12</w:t>
      </w:r>
      <w:r w:rsidRPr="00E50E47">
        <w:rPr>
          <w:vertAlign w:val="superscript"/>
        </w:rPr>
        <w:t>th</w:t>
      </w:r>
      <w:r>
        <w:t xml:space="preserve">. (80 participants). </w:t>
      </w:r>
    </w:p>
    <w:p w:rsidR="00E50E47" w:rsidRDefault="00E50E47" w:rsidP="00150FF7">
      <w:pPr>
        <w:tabs>
          <w:tab w:val="left" w:pos="540"/>
        </w:tabs>
        <w:rPr>
          <w:u w:val="single"/>
        </w:rPr>
      </w:pPr>
    </w:p>
    <w:p w:rsidR="00E10967" w:rsidRPr="00E10967" w:rsidRDefault="00E10967" w:rsidP="00150FF7">
      <w:pPr>
        <w:tabs>
          <w:tab w:val="left" w:pos="540"/>
        </w:tabs>
      </w:pPr>
      <w:r>
        <w:rPr>
          <w:b/>
          <w:bCs/>
        </w:rPr>
        <w:t xml:space="preserve">Sussman, J. </w:t>
      </w:r>
      <w:r>
        <w:t>Train the Trainer – Dementia Care Communication. ECHCS medicine nurse leadership. July 28</w:t>
      </w:r>
      <w:r w:rsidRPr="00E10967">
        <w:rPr>
          <w:vertAlign w:val="superscript"/>
        </w:rPr>
        <w:t>th</w:t>
      </w:r>
      <w:r>
        <w:t>, 2020. (250 nurses trained from this workshop).</w:t>
      </w:r>
    </w:p>
    <w:p w:rsidR="00E10967" w:rsidRDefault="00E10967" w:rsidP="00150FF7">
      <w:pPr>
        <w:tabs>
          <w:tab w:val="left" w:pos="540"/>
        </w:tabs>
        <w:rPr>
          <w:b/>
          <w:bCs/>
        </w:rPr>
      </w:pPr>
    </w:p>
    <w:p w:rsidR="00E374DE" w:rsidRPr="00E374DE" w:rsidRDefault="00E374DE" w:rsidP="00150FF7">
      <w:pPr>
        <w:tabs>
          <w:tab w:val="left" w:pos="540"/>
        </w:tabs>
      </w:pPr>
      <w:r>
        <w:rPr>
          <w:b/>
          <w:bCs/>
        </w:rPr>
        <w:lastRenderedPageBreak/>
        <w:t xml:space="preserve">Sussman, J. </w:t>
      </w:r>
      <w:r>
        <w:t>Virtual Assessment of cognition. ECHCS Psychology Interns. July 17</w:t>
      </w:r>
      <w:r w:rsidRPr="00E374DE">
        <w:rPr>
          <w:vertAlign w:val="superscript"/>
        </w:rPr>
        <w:t>th</w:t>
      </w:r>
      <w:r>
        <w:t>, 2020.</w:t>
      </w:r>
    </w:p>
    <w:p w:rsidR="00E374DE" w:rsidRDefault="00E374DE" w:rsidP="00150FF7">
      <w:pPr>
        <w:tabs>
          <w:tab w:val="left" w:pos="540"/>
        </w:tabs>
        <w:rPr>
          <w:b/>
          <w:bCs/>
        </w:rPr>
      </w:pPr>
    </w:p>
    <w:p w:rsidR="00193C54" w:rsidRDefault="00193C54" w:rsidP="00150FF7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Sussman, J, </w:t>
      </w:r>
      <w:proofErr w:type="spellStart"/>
      <w:r w:rsidRPr="00193C54">
        <w:t>VandenBergh</w:t>
      </w:r>
      <w:proofErr w:type="spellEnd"/>
      <w:r w:rsidRPr="00193C54">
        <w:t>, L., and Reynolds, I. Guardianship and capacity assessments. E</w:t>
      </w:r>
      <w:r w:rsidR="00E374DE">
        <w:t>CHCS</w:t>
      </w:r>
      <w:r w:rsidRPr="00193C54">
        <w:t xml:space="preserve"> SW service (88 attendees). July 1</w:t>
      </w:r>
      <w:r w:rsidRPr="00193C54">
        <w:rPr>
          <w:vertAlign w:val="superscript"/>
        </w:rPr>
        <w:t>st</w:t>
      </w:r>
      <w:r w:rsidRPr="00193C54">
        <w:t>, 2020</w:t>
      </w:r>
    </w:p>
    <w:p w:rsidR="00193C54" w:rsidRDefault="00193C54" w:rsidP="00150FF7">
      <w:pPr>
        <w:tabs>
          <w:tab w:val="left" w:pos="540"/>
        </w:tabs>
        <w:rPr>
          <w:b/>
          <w:bCs/>
        </w:rPr>
      </w:pPr>
    </w:p>
    <w:p w:rsidR="00464E42" w:rsidRDefault="00464E42" w:rsidP="00150FF7">
      <w:pPr>
        <w:tabs>
          <w:tab w:val="left" w:pos="540"/>
        </w:tabs>
      </w:pPr>
      <w:r w:rsidRPr="00464E42">
        <w:rPr>
          <w:b/>
          <w:bCs/>
        </w:rPr>
        <w:t>Sussman. J.</w:t>
      </w:r>
      <w:r w:rsidR="00193C54">
        <w:rPr>
          <w:b/>
          <w:bCs/>
        </w:rPr>
        <w:t xml:space="preserve"> </w:t>
      </w:r>
      <w:r w:rsidRPr="00464E42">
        <w:t>&amp; Schumacher J. End stage Dementia and behavioral communication.  ECHCS GRECC medicine fellowship. April 29</w:t>
      </w:r>
      <w:r w:rsidRPr="00464E42">
        <w:rPr>
          <w:vertAlign w:val="superscript"/>
        </w:rPr>
        <w:t>th</w:t>
      </w:r>
      <w:r w:rsidRPr="00464E42">
        <w:t>, 2020</w:t>
      </w:r>
      <w:r>
        <w:t>.</w:t>
      </w:r>
    </w:p>
    <w:p w:rsidR="00464E42" w:rsidRDefault="00464E42" w:rsidP="00150FF7">
      <w:pPr>
        <w:tabs>
          <w:tab w:val="left" w:pos="540"/>
        </w:tabs>
        <w:rPr>
          <w:b/>
          <w:bCs/>
          <w:u w:val="single"/>
        </w:rPr>
      </w:pPr>
    </w:p>
    <w:p w:rsidR="00464E42" w:rsidRPr="00464E42" w:rsidRDefault="00464E42" w:rsidP="00150FF7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Sussman, J </w:t>
      </w:r>
      <w:r w:rsidRPr="00464E42">
        <w:t>&amp; Tucker, R. Brief cognitive assessment via telehealth in PCMHI. PCMHI team in ECHCS. March 25</w:t>
      </w:r>
      <w:r w:rsidRPr="00464E42">
        <w:rPr>
          <w:vertAlign w:val="superscript"/>
        </w:rPr>
        <w:t>th</w:t>
      </w:r>
      <w:r w:rsidRPr="00464E42">
        <w:t>, 2020</w:t>
      </w:r>
      <w:r>
        <w:t>.</w:t>
      </w:r>
    </w:p>
    <w:p w:rsidR="00464E42" w:rsidRDefault="00464E42" w:rsidP="00150FF7">
      <w:pPr>
        <w:tabs>
          <w:tab w:val="left" w:pos="540"/>
        </w:tabs>
        <w:rPr>
          <w:u w:val="single"/>
        </w:rPr>
      </w:pPr>
    </w:p>
    <w:p w:rsidR="00612F9E" w:rsidRPr="00612F9E" w:rsidRDefault="00612F9E" w:rsidP="001B1FB8">
      <w:pPr>
        <w:tabs>
          <w:tab w:val="left" w:pos="540"/>
        </w:tabs>
      </w:pPr>
      <w:r>
        <w:rPr>
          <w:b/>
        </w:rPr>
        <w:t xml:space="preserve">Sussman, J. </w:t>
      </w:r>
      <w:r>
        <w:t>Pre-surgery assessment of medical decision making capacity. Eastern Colorado Health Care System, 75 + surgery wellness project team. December 5</w:t>
      </w:r>
      <w:r w:rsidRPr="00612F9E">
        <w:rPr>
          <w:vertAlign w:val="superscript"/>
        </w:rPr>
        <w:t>th</w:t>
      </w:r>
      <w:r>
        <w:t>, 2019.</w:t>
      </w:r>
    </w:p>
    <w:p w:rsidR="00612F9E" w:rsidRDefault="00612F9E" w:rsidP="001B1FB8">
      <w:pPr>
        <w:tabs>
          <w:tab w:val="left" w:pos="540"/>
        </w:tabs>
        <w:rPr>
          <w:b/>
        </w:rPr>
      </w:pPr>
    </w:p>
    <w:p w:rsidR="001B1FB8" w:rsidRPr="00967F56" w:rsidRDefault="001B1FB8" w:rsidP="001B1FB8">
      <w:pPr>
        <w:tabs>
          <w:tab w:val="left" w:pos="540"/>
        </w:tabs>
      </w:pPr>
      <w:r w:rsidRPr="001B1FB8">
        <w:rPr>
          <w:b/>
        </w:rPr>
        <w:t xml:space="preserve">Sussman, J. </w:t>
      </w:r>
      <w:r>
        <w:t xml:space="preserve">Decision Making Capacity and Guardianship in Primary Care. Eastern Colorado Health Care System, </w:t>
      </w:r>
      <w:r w:rsidR="00B80B40">
        <w:t>PACT Teams across ECHCS</w:t>
      </w:r>
      <w:r>
        <w:t>. March</w:t>
      </w:r>
      <w:r w:rsidR="00B80B40">
        <w:t xml:space="preserve"> - July</w:t>
      </w:r>
      <w:r>
        <w:t xml:space="preserve"> 2019.</w:t>
      </w:r>
    </w:p>
    <w:p w:rsidR="001B1FB8" w:rsidRDefault="001B1FB8" w:rsidP="00150FF7">
      <w:pPr>
        <w:tabs>
          <w:tab w:val="left" w:pos="540"/>
        </w:tabs>
        <w:rPr>
          <w:u w:val="single"/>
        </w:rPr>
      </w:pPr>
    </w:p>
    <w:p w:rsidR="00967F56" w:rsidRPr="00967F56" w:rsidRDefault="00967F56" w:rsidP="00150FF7">
      <w:pPr>
        <w:tabs>
          <w:tab w:val="left" w:pos="540"/>
        </w:tabs>
      </w:pPr>
      <w:r w:rsidRPr="00967F56">
        <w:rPr>
          <w:b/>
        </w:rPr>
        <w:t>Sussman, J.</w:t>
      </w:r>
      <w:r>
        <w:rPr>
          <w:b/>
        </w:rPr>
        <w:t xml:space="preserve"> </w:t>
      </w:r>
      <w:r>
        <w:t>Challenging bias</w:t>
      </w:r>
      <w:r w:rsidR="001B1FB8">
        <w:t>es</w:t>
      </w:r>
      <w:r>
        <w:t xml:space="preserve"> and assessing ADL/IADLs for person with dementia. Eastern Colorado Health Care System VAMC Social work service. March 6</w:t>
      </w:r>
      <w:r w:rsidRPr="00967F56">
        <w:rPr>
          <w:vertAlign w:val="superscript"/>
        </w:rPr>
        <w:t>th</w:t>
      </w:r>
      <w:r>
        <w:t>, 2019</w:t>
      </w:r>
      <w:r w:rsidR="00612F9E">
        <w:t>.</w:t>
      </w:r>
    </w:p>
    <w:p w:rsidR="00967F56" w:rsidRDefault="00967F56" w:rsidP="00150FF7">
      <w:pPr>
        <w:tabs>
          <w:tab w:val="left" w:pos="540"/>
        </w:tabs>
        <w:rPr>
          <w:b/>
        </w:rPr>
      </w:pPr>
    </w:p>
    <w:p w:rsidR="00967F56" w:rsidRPr="00967F56" w:rsidRDefault="00967F56" w:rsidP="00150FF7">
      <w:pPr>
        <w:tabs>
          <w:tab w:val="left" w:pos="540"/>
        </w:tabs>
      </w:pPr>
      <w:r w:rsidRPr="00967F56">
        <w:rPr>
          <w:b/>
        </w:rPr>
        <w:t>Sussman, J.</w:t>
      </w:r>
      <w:r>
        <w:t xml:space="preserve"> </w:t>
      </w:r>
      <w:r w:rsidRPr="00967F56">
        <w:t>Addressing safety and other concerns of dementia caregivers: Language and techniques for providers</w:t>
      </w:r>
      <w:r>
        <w:t>. GRECC Connect Geriatric Case Conference Series. National Webinar. March 1</w:t>
      </w:r>
      <w:r w:rsidRPr="00967F56">
        <w:rPr>
          <w:vertAlign w:val="superscript"/>
        </w:rPr>
        <w:t>st</w:t>
      </w:r>
      <w:r>
        <w:t>, 2019.</w:t>
      </w:r>
    </w:p>
    <w:p w:rsidR="00967F56" w:rsidRDefault="00967F56" w:rsidP="00150FF7">
      <w:pPr>
        <w:tabs>
          <w:tab w:val="left" w:pos="540"/>
        </w:tabs>
        <w:rPr>
          <w:u w:val="single"/>
        </w:rPr>
      </w:pPr>
    </w:p>
    <w:p w:rsidR="009C7503" w:rsidRPr="009C7503" w:rsidRDefault="009C7503" w:rsidP="00300D45">
      <w:pPr>
        <w:tabs>
          <w:tab w:val="left" w:pos="540"/>
        </w:tabs>
      </w:pPr>
      <w:r>
        <w:rPr>
          <w:b/>
        </w:rPr>
        <w:t xml:space="preserve">Sussman, J. &amp; </w:t>
      </w:r>
      <w:r>
        <w:t>B</w:t>
      </w:r>
      <w:r w:rsidR="00967F56">
        <w:t>rungard</w:t>
      </w:r>
      <w:r>
        <w:t xml:space="preserve">t, A. Responding to Caregivers of Dementia. Geriatric Grand Rounds. </w:t>
      </w:r>
      <w:r w:rsidRPr="007D1107">
        <w:t xml:space="preserve">University of Colorado School of Medicine. </w:t>
      </w:r>
      <w:r>
        <w:t>February 7</w:t>
      </w:r>
      <w:r w:rsidRPr="009C7503">
        <w:rPr>
          <w:vertAlign w:val="superscript"/>
        </w:rPr>
        <w:t>th</w:t>
      </w:r>
      <w:r>
        <w:t>, 2019</w:t>
      </w:r>
      <w:r w:rsidRPr="007D1107">
        <w:t>.</w:t>
      </w:r>
    </w:p>
    <w:p w:rsidR="009C7503" w:rsidRDefault="009C7503" w:rsidP="00300D45">
      <w:pPr>
        <w:tabs>
          <w:tab w:val="left" w:pos="540"/>
        </w:tabs>
        <w:rPr>
          <w:b/>
        </w:rPr>
      </w:pPr>
    </w:p>
    <w:p w:rsidR="007D1107" w:rsidRDefault="007D1107" w:rsidP="00300D45">
      <w:pPr>
        <w:tabs>
          <w:tab w:val="left" w:pos="540"/>
        </w:tabs>
      </w:pPr>
      <w:r>
        <w:rPr>
          <w:b/>
        </w:rPr>
        <w:t xml:space="preserve">Sussman, J. </w:t>
      </w:r>
      <w:r w:rsidRPr="007D1107">
        <w:t>Responding to dementia behaviors. Psychiatry PGY2 Residents program. University of Colorado School of Medicine. Dec 19</w:t>
      </w:r>
      <w:r w:rsidRPr="007D1107">
        <w:rPr>
          <w:vertAlign w:val="superscript"/>
        </w:rPr>
        <w:t>th</w:t>
      </w:r>
      <w:r w:rsidRPr="007D1107">
        <w:t>, 2018.</w:t>
      </w:r>
    </w:p>
    <w:p w:rsidR="007D1107" w:rsidRDefault="007D1107" w:rsidP="00300D45">
      <w:pPr>
        <w:tabs>
          <w:tab w:val="left" w:pos="540"/>
        </w:tabs>
        <w:rPr>
          <w:b/>
        </w:rPr>
      </w:pPr>
    </w:p>
    <w:p w:rsidR="00C96884" w:rsidRPr="00C96884" w:rsidRDefault="00C96884" w:rsidP="00300D45">
      <w:pPr>
        <w:tabs>
          <w:tab w:val="left" w:pos="540"/>
        </w:tabs>
      </w:pPr>
      <w:r>
        <w:rPr>
          <w:b/>
        </w:rPr>
        <w:t xml:space="preserve">Sussman, J. </w:t>
      </w:r>
      <w:r>
        <w:t>Receptive language impairment and hearing aid complaints. Audiology department. Rocky Mountain Regional VAMC. Nov 16</w:t>
      </w:r>
      <w:r w:rsidRPr="00C96884">
        <w:rPr>
          <w:vertAlign w:val="superscript"/>
        </w:rPr>
        <w:t>th</w:t>
      </w:r>
      <w:r>
        <w:t>, 2018.</w:t>
      </w:r>
    </w:p>
    <w:p w:rsidR="00C96884" w:rsidRDefault="00C96884" w:rsidP="00300D45">
      <w:pPr>
        <w:tabs>
          <w:tab w:val="left" w:pos="540"/>
        </w:tabs>
        <w:rPr>
          <w:b/>
        </w:rPr>
      </w:pPr>
    </w:p>
    <w:p w:rsidR="00300D45" w:rsidRDefault="00300D45" w:rsidP="00300D45">
      <w:pPr>
        <w:tabs>
          <w:tab w:val="left" w:pos="540"/>
        </w:tabs>
      </w:pPr>
      <w:r>
        <w:rPr>
          <w:b/>
        </w:rPr>
        <w:t xml:space="preserve">Sussman, J. </w:t>
      </w:r>
      <w:r>
        <w:t>Helping the hidden caregiver of dementia. Geriatric Rocky Mountain Conference in Broomfield, CO. September 24, 2018</w:t>
      </w:r>
    </w:p>
    <w:p w:rsidR="00300D45" w:rsidRDefault="00300D45" w:rsidP="002B0D47">
      <w:pPr>
        <w:tabs>
          <w:tab w:val="left" w:pos="540"/>
        </w:tabs>
        <w:rPr>
          <w:b/>
        </w:rPr>
      </w:pPr>
    </w:p>
    <w:p w:rsidR="00E2238D" w:rsidRPr="00E2238D" w:rsidRDefault="00E2238D" w:rsidP="002B0D47">
      <w:pPr>
        <w:tabs>
          <w:tab w:val="left" w:pos="540"/>
        </w:tabs>
      </w:pPr>
      <w:r>
        <w:rPr>
          <w:b/>
        </w:rPr>
        <w:t xml:space="preserve">Sussman, J </w:t>
      </w:r>
      <w:r>
        <w:t>Community Care Access Rounds. ECHCS staff and community agencies. January, 2018</w:t>
      </w:r>
    </w:p>
    <w:p w:rsidR="00E2238D" w:rsidRDefault="00E2238D" w:rsidP="002B0D47">
      <w:pPr>
        <w:tabs>
          <w:tab w:val="left" w:pos="540"/>
        </w:tabs>
        <w:rPr>
          <w:b/>
        </w:rPr>
      </w:pPr>
    </w:p>
    <w:p w:rsidR="00E83196" w:rsidRPr="00E83196" w:rsidRDefault="00E83196" w:rsidP="002B0D47">
      <w:pPr>
        <w:tabs>
          <w:tab w:val="left" w:pos="540"/>
        </w:tabs>
      </w:pPr>
      <w:r>
        <w:rPr>
          <w:b/>
        </w:rPr>
        <w:t xml:space="preserve">Sussman, J. </w:t>
      </w:r>
      <w:r>
        <w:t>Psychotherapy and Neurocognitive Disorder. ECHCS Psychology Fellows. January, 2018.</w:t>
      </w:r>
    </w:p>
    <w:p w:rsidR="00E83196" w:rsidRDefault="00E83196" w:rsidP="002B0D47">
      <w:pPr>
        <w:tabs>
          <w:tab w:val="left" w:pos="540"/>
        </w:tabs>
        <w:rPr>
          <w:b/>
        </w:rPr>
      </w:pPr>
    </w:p>
    <w:p w:rsidR="000A0A88" w:rsidRPr="000A0A88" w:rsidRDefault="000A0A88" w:rsidP="002B0D47">
      <w:pPr>
        <w:tabs>
          <w:tab w:val="left" w:pos="540"/>
        </w:tabs>
      </w:pPr>
      <w:r>
        <w:rPr>
          <w:b/>
        </w:rPr>
        <w:t xml:space="preserve">Sussman, J. </w:t>
      </w:r>
      <w:r>
        <w:t>Assessment of Medical Decision Making Capacity and Incorporating Patient Values. Geriatric/Palliative Care SCAN ECHO. October 11, 2017.</w:t>
      </w:r>
    </w:p>
    <w:p w:rsidR="000A0A88" w:rsidRDefault="000A0A88" w:rsidP="002B0D47">
      <w:pPr>
        <w:tabs>
          <w:tab w:val="left" w:pos="540"/>
        </w:tabs>
        <w:rPr>
          <w:b/>
        </w:rPr>
      </w:pPr>
    </w:p>
    <w:p w:rsidR="00D366DC" w:rsidRPr="00D366DC" w:rsidRDefault="00D366DC" w:rsidP="002B0D47">
      <w:pPr>
        <w:tabs>
          <w:tab w:val="left" w:pos="540"/>
        </w:tabs>
      </w:pPr>
      <w:r>
        <w:rPr>
          <w:b/>
        </w:rPr>
        <w:t xml:space="preserve">Sussman, J. </w:t>
      </w:r>
      <w:r>
        <w:t>Brief Tests of Cognition. Psychology Intern Seminar. September 25, 2017.</w:t>
      </w:r>
    </w:p>
    <w:p w:rsidR="00D366DC" w:rsidRDefault="00D366DC" w:rsidP="002B0D47">
      <w:pPr>
        <w:tabs>
          <w:tab w:val="left" w:pos="540"/>
        </w:tabs>
        <w:rPr>
          <w:b/>
        </w:rPr>
      </w:pPr>
    </w:p>
    <w:p w:rsidR="00381EA3" w:rsidRDefault="00381EA3" w:rsidP="002B0D47">
      <w:pPr>
        <w:tabs>
          <w:tab w:val="left" w:pos="540"/>
        </w:tabs>
      </w:pPr>
      <w:r>
        <w:rPr>
          <w:b/>
        </w:rPr>
        <w:lastRenderedPageBreak/>
        <w:t xml:space="preserve">Sussman, J. </w:t>
      </w:r>
      <w:r>
        <w:t>Hidden Vascular Neurocognitive Disorder. Geriatric Rocky Mountain Conference in Salt Lake City, Utah. August 28, 2017</w:t>
      </w:r>
    </w:p>
    <w:p w:rsidR="00D366DC" w:rsidRDefault="00D366DC" w:rsidP="002B0D47">
      <w:pPr>
        <w:tabs>
          <w:tab w:val="left" w:pos="540"/>
        </w:tabs>
      </w:pPr>
    </w:p>
    <w:p w:rsidR="00D366DC" w:rsidRDefault="00D366DC" w:rsidP="002B0D47">
      <w:pPr>
        <w:tabs>
          <w:tab w:val="left" w:pos="540"/>
        </w:tabs>
      </w:pPr>
      <w:r w:rsidRPr="00D366DC">
        <w:rPr>
          <w:b/>
        </w:rPr>
        <w:t>Sussman, J.</w:t>
      </w:r>
      <w:r>
        <w:t xml:space="preserve"> </w:t>
      </w:r>
      <w:r w:rsidRPr="00D366DC">
        <w:t>Identification of Dementia in Geriatrics</w:t>
      </w:r>
      <w:r>
        <w:t>. Denver VA and University of Colorado GRECC Geriatric Medicine Friday Conference. August 4</w:t>
      </w:r>
      <w:r w:rsidRPr="00D366DC">
        <w:rPr>
          <w:vertAlign w:val="superscript"/>
        </w:rPr>
        <w:t>th</w:t>
      </w:r>
      <w:r>
        <w:t>, 2017</w:t>
      </w:r>
    </w:p>
    <w:p w:rsidR="00381EA3" w:rsidRPr="00381EA3" w:rsidRDefault="00381EA3" w:rsidP="002B0D47">
      <w:pPr>
        <w:tabs>
          <w:tab w:val="left" w:pos="540"/>
        </w:tabs>
      </w:pPr>
    </w:p>
    <w:p w:rsidR="007878DC" w:rsidRDefault="007878DC" w:rsidP="002B0D47">
      <w:pPr>
        <w:tabs>
          <w:tab w:val="left" w:pos="540"/>
        </w:tabs>
        <w:rPr>
          <w:b/>
        </w:rPr>
      </w:pPr>
      <w:r>
        <w:rPr>
          <w:b/>
        </w:rPr>
        <w:t xml:space="preserve">Sussman, J. </w:t>
      </w:r>
      <w:r>
        <w:t xml:space="preserve">and Schubmehl, S. Sex, </w:t>
      </w:r>
      <w:r w:rsidR="00DB3D38">
        <w:t>Elderly</w:t>
      </w:r>
      <w:r>
        <w:t>, and Institutional Care. Professional Advancement Certificate in Gerontology Class in Westminster, CO. March 17, 2017.</w:t>
      </w:r>
    </w:p>
    <w:p w:rsidR="007878DC" w:rsidRDefault="007878DC" w:rsidP="002B0D47">
      <w:pPr>
        <w:tabs>
          <w:tab w:val="left" w:pos="540"/>
        </w:tabs>
        <w:rPr>
          <w:b/>
        </w:rPr>
      </w:pPr>
    </w:p>
    <w:p w:rsidR="00600C4E" w:rsidRPr="00600C4E" w:rsidRDefault="00600C4E" w:rsidP="002B0D47">
      <w:pPr>
        <w:tabs>
          <w:tab w:val="left" w:pos="540"/>
        </w:tabs>
      </w:pPr>
      <w:r>
        <w:rPr>
          <w:b/>
        </w:rPr>
        <w:t xml:space="preserve">Sussman, J. </w:t>
      </w:r>
      <w:r>
        <w:t>Conducting a functional-cognitive screen in primary care. DVAMC Primary Care Mental Health Team. February, 2017.</w:t>
      </w:r>
    </w:p>
    <w:p w:rsidR="00600C4E" w:rsidRDefault="00600C4E" w:rsidP="002B0D47">
      <w:pPr>
        <w:tabs>
          <w:tab w:val="left" w:pos="540"/>
        </w:tabs>
        <w:rPr>
          <w:b/>
        </w:rPr>
      </w:pPr>
    </w:p>
    <w:p w:rsidR="002B0D47" w:rsidRDefault="002B0D47" w:rsidP="002B0D47">
      <w:pPr>
        <w:tabs>
          <w:tab w:val="left" w:pos="540"/>
        </w:tabs>
      </w:pPr>
      <w:r w:rsidRPr="007B0F5D">
        <w:rPr>
          <w:b/>
        </w:rPr>
        <w:t>Sussman, J.</w:t>
      </w:r>
      <w:r>
        <w:t xml:space="preserve"> and Schubmehl, S. Sex and Aging. </w:t>
      </w:r>
      <w:proofErr w:type="spellStart"/>
      <w:r>
        <w:t>Osher</w:t>
      </w:r>
      <w:proofErr w:type="spellEnd"/>
      <w:r>
        <w:t xml:space="preserve"> Lifelong Learning Institute (OLLI). University of Denver Professional and Continuing Studies. January, 2017.</w:t>
      </w:r>
    </w:p>
    <w:p w:rsidR="002B0D47" w:rsidRDefault="002B0D47" w:rsidP="00E054FA">
      <w:pPr>
        <w:tabs>
          <w:tab w:val="left" w:pos="540"/>
        </w:tabs>
        <w:rPr>
          <w:b/>
        </w:rPr>
      </w:pPr>
    </w:p>
    <w:p w:rsidR="00D82FBF" w:rsidRDefault="00D82FBF" w:rsidP="00E054FA">
      <w:pPr>
        <w:tabs>
          <w:tab w:val="left" w:pos="540"/>
        </w:tabs>
        <w:rPr>
          <w:b/>
        </w:rPr>
      </w:pPr>
      <w:r>
        <w:rPr>
          <w:b/>
        </w:rPr>
        <w:t xml:space="preserve">Sussman, J. </w:t>
      </w:r>
      <w:r w:rsidRPr="00D82FBF">
        <w:t xml:space="preserve">Psychology and GeriPACT. National Collaborative Geropsychology Post-Doctoral Seminar. </w:t>
      </w:r>
      <w:r>
        <w:t xml:space="preserve">VA </w:t>
      </w:r>
      <w:proofErr w:type="spellStart"/>
      <w:r w:rsidRPr="00D82FBF">
        <w:t>Geropsychologists</w:t>
      </w:r>
      <w:proofErr w:type="spellEnd"/>
      <w:r w:rsidRPr="00D82FBF">
        <w:t xml:space="preserve"> and Psychology Fellows. October 2016.</w:t>
      </w:r>
    </w:p>
    <w:p w:rsidR="00D82FBF" w:rsidRDefault="00D82FBF" w:rsidP="00E054FA">
      <w:pPr>
        <w:tabs>
          <w:tab w:val="left" w:pos="540"/>
        </w:tabs>
        <w:rPr>
          <w:b/>
        </w:rPr>
      </w:pPr>
    </w:p>
    <w:p w:rsidR="00E054FA" w:rsidRPr="00E054FA" w:rsidRDefault="00E054FA" w:rsidP="00E054FA">
      <w:pPr>
        <w:tabs>
          <w:tab w:val="left" w:pos="540"/>
        </w:tabs>
      </w:pPr>
      <w:r>
        <w:rPr>
          <w:b/>
        </w:rPr>
        <w:t xml:space="preserve">Sussman, J. </w:t>
      </w:r>
      <w:r w:rsidRPr="00E054FA">
        <w:t>Update on Cognitive Screening measures in Geriatric Care.</w:t>
      </w:r>
      <w:r>
        <w:rPr>
          <w:b/>
        </w:rPr>
        <w:t xml:space="preserve"> </w:t>
      </w:r>
      <w:r>
        <w:t>University of Colorado Medical Center and DVAMC Geriatric Medicine staff and trainees. Fellows Conference September 2016.</w:t>
      </w:r>
    </w:p>
    <w:p w:rsidR="00E054FA" w:rsidRDefault="00E054FA" w:rsidP="00500115">
      <w:pPr>
        <w:tabs>
          <w:tab w:val="left" w:pos="540"/>
        </w:tabs>
        <w:rPr>
          <w:b/>
        </w:rPr>
      </w:pPr>
    </w:p>
    <w:p w:rsidR="00E054FA" w:rsidRPr="00E054FA" w:rsidRDefault="00E054FA" w:rsidP="00500115">
      <w:pPr>
        <w:tabs>
          <w:tab w:val="left" w:pos="540"/>
        </w:tabs>
      </w:pPr>
      <w:r>
        <w:rPr>
          <w:b/>
        </w:rPr>
        <w:t xml:space="preserve">Sussman, J. </w:t>
      </w:r>
      <w:r>
        <w:t>How to utilize Geropsychology services. University of Colorado Medical Center and DVAMC Geriatric Medicine staff and trainees. Fellows Conference September 2016.</w:t>
      </w:r>
    </w:p>
    <w:p w:rsidR="00E054FA" w:rsidRDefault="00E054FA" w:rsidP="00500115">
      <w:pPr>
        <w:tabs>
          <w:tab w:val="left" w:pos="540"/>
        </w:tabs>
        <w:rPr>
          <w:b/>
        </w:rPr>
      </w:pPr>
    </w:p>
    <w:p w:rsidR="00500115" w:rsidRPr="00284D48" w:rsidRDefault="00500115" w:rsidP="00500115">
      <w:pPr>
        <w:tabs>
          <w:tab w:val="left" w:pos="540"/>
        </w:tabs>
      </w:pPr>
      <w:r>
        <w:rPr>
          <w:b/>
        </w:rPr>
        <w:t xml:space="preserve">Sussman, J. </w:t>
      </w:r>
      <w:r>
        <w:t xml:space="preserve">Primary Care Patients with Dementia and Fitness to Drive. Golden Community Based Outpatient Clinic </w:t>
      </w:r>
      <w:r w:rsidRPr="00284D48">
        <w:t xml:space="preserve">Eastern Colorado Health Care VA. </w:t>
      </w:r>
      <w:r>
        <w:t xml:space="preserve">August </w:t>
      </w:r>
      <w:r w:rsidRPr="00284D48">
        <w:t>2016.</w:t>
      </w:r>
    </w:p>
    <w:p w:rsidR="00500115" w:rsidRDefault="00500115" w:rsidP="004B57B0">
      <w:pPr>
        <w:tabs>
          <w:tab w:val="left" w:pos="540"/>
        </w:tabs>
        <w:rPr>
          <w:b/>
        </w:rPr>
      </w:pPr>
    </w:p>
    <w:p w:rsidR="00284D48" w:rsidRPr="00284D48" w:rsidRDefault="00284D48" w:rsidP="004B57B0">
      <w:pPr>
        <w:tabs>
          <w:tab w:val="left" w:pos="540"/>
        </w:tabs>
      </w:pPr>
      <w:r>
        <w:rPr>
          <w:b/>
        </w:rPr>
        <w:t xml:space="preserve">Sussman, J. </w:t>
      </w:r>
      <w:r w:rsidRPr="00284D48">
        <w:t>Is it PTSD or mild cognitive impairment? PSTD Clinical Team</w:t>
      </w:r>
      <w:r>
        <w:rPr>
          <w:b/>
        </w:rPr>
        <w:t xml:space="preserve"> </w:t>
      </w:r>
      <w:r w:rsidRPr="00284D48">
        <w:t>Eastern Colorado Health Care VA. July 2016.</w:t>
      </w:r>
    </w:p>
    <w:p w:rsidR="00284D48" w:rsidRDefault="00284D48" w:rsidP="004B57B0">
      <w:pPr>
        <w:tabs>
          <w:tab w:val="left" w:pos="540"/>
        </w:tabs>
        <w:rPr>
          <w:b/>
        </w:rPr>
      </w:pPr>
    </w:p>
    <w:p w:rsidR="00D95574" w:rsidRPr="00D95574" w:rsidRDefault="00D95574" w:rsidP="004B57B0">
      <w:pPr>
        <w:tabs>
          <w:tab w:val="left" w:pos="540"/>
        </w:tabs>
      </w:pPr>
      <w:r>
        <w:rPr>
          <w:b/>
        </w:rPr>
        <w:t xml:space="preserve">Sussman, J. </w:t>
      </w:r>
      <w:r>
        <w:t>Identifying Neurocognitive Disorder in Primary Care with cognitive screening tools. Primary Care Mental Health Integration team Eastern Colorado Health Care VA. June 2016.</w:t>
      </w:r>
    </w:p>
    <w:p w:rsidR="00D95574" w:rsidRDefault="00D95574" w:rsidP="004B57B0">
      <w:pPr>
        <w:tabs>
          <w:tab w:val="left" w:pos="540"/>
        </w:tabs>
        <w:rPr>
          <w:b/>
        </w:rPr>
      </w:pPr>
    </w:p>
    <w:p w:rsidR="00500C58" w:rsidRPr="00500C58" w:rsidRDefault="00500C58" w:rsidP="004B57B0">
      <w:pPr>
        <w:tabs>
          <w:tab w:val="left" w:pos="540"/>
        </w:tabs>
      </w:pPr>
      <w:r>
        <w:rPr>
          <w:b/>
        </w:rPr>
        <w:t xml:space="preserve">Sussman, J. </w:t>
      </w:r>
      <w:r>
        <w:t>Challenges of Caretaking Dementia. Medical Foster Home Annual Training. Eastern Colorado Health Care VA. May 2016.</w:t>
      </w:r>
    </w:p>
    <w:p w:rsidR="00500C58" w:rsidRDefault="00500C58" w:rsidP="004B57B0">
      <w:pPr>
        <w:tabs>
          <w:tab w:val="left" w:pos="540"/>
        </w:tabs>
        <w:rPr>
          <w:b/>
        </w:rPr>
      </w:pPr>
    </w:p>
    <w:p w:rsidR="000F4E3B" w:rsidRPr="000F4E3B" w:rsidRDefault="000F4E3B" w:rsidP="004B57B0">
      <w:pPr>
        <w:tabs>
          <w:tab w:val="left" w:pos="540"/>
        </w:tabs>
      </w:pPr>
      <w:r>
        <w:rPr>
          <w:b/>
        </w:rPr>
        <w:t xml:space="preserve">Sussman, J. </w:t>
      </w:r>
      <w:r w:rsidRPr="00284D48">
        <w:t>&amp;</w:t>
      </w:r>
      <w:r>
        <w:rPr>
          <w:b/>
        </w:rPr>
        <w:t xml:space="preserve"> </w:t>
      </w:r>
      <w:r>
        <w:t>Johnson, E. Identifying Neurocognitive Disorder Symptoms in a Primary Care Setting. PACT social work team Eastern Colorado Health Care VA. March 2016.</w:t>
      </w:r>
    </w:p>
    <w:p w:rsidR="000F4E3B" w:rsidRDefault="000F4E3B" w:rsidP="004B57B0">
      <w:pPr>
        <w:tabs>
          <w:tab w:val="left" w:pos="540"/>
        </w:tabs>
        <w:rPr>
          <w:b/>
        </w:rPr>
      </w:pPr>
    </w:p>
    <w:p w:rsidR="00351AEF" w:rsidRPr="00351AEF" w:rsidRDefault="00351AEF" w:rsidP="004B57B0">
      <w:pPr>
        <w:tabs>
          <w:tab w:val="left" w:pos="540"/>
        </w:tabs>
      </w:pPr>
      <w:r>
        <w:rPr>
          <w:b/>
        </w:rPr>
        <w:t xml:space="preserve">Sussman, J. </w:t>
      </w:r>
      <w:r w:rsidRPr="00284D48">
        <w:t>&amp;</w:t>
      </w:r>
      <w:r>
        <w:rPr>
          <w:b/>
        </w:rPr>
        <w:t xml:space="preserve"> </w:t>
      </w:r>
      <w:proofErr w:type="spellStart"/>
      <w:r>
        <w:t>Gowdy</w:t>
      </w:r>
      <w:proofErr w:type="spellEnd"/>
      <w:r>
        <w:t xml:space="preserve">, C. Understanding and responding to PTSD </w:t>
      </w:r>
      <w:r w:rsidR="00014930">
        <w:t xml:space="preserve">behavior </w:t>
      </w:r>
      <w:r>
        <w:t>at an Adult Day Care Setting. Johnson Center Adult Day Care, Englewood, CO. January and February 2016 (multiple trainings).</w:t>
      </w:r>
    </w:p>
    <w:p w:rsidR="00351AEF" w:rsidRDefault="00351AEF" w:rsidP="004B57B0">
      <w:pPr>
        <w:tabs>
          <w:tab w:val="left" w:pos="540"/>
        </w:tabs>
        <w:rPr>
          <w:b/>
        </w:rPr>
      </w:pPr>
    </w:p>
    <w:p w:rsidR="007B0F5D" w:rsidRDefault="007B0F5D" w:rsidP="004B57B0">
      <w:pPr>
        <w:tabs>
          <w:tab w:val="left" w:pos="540"/>
        </w:tabs>
      </w:pPr>
      <w:r w:rsidRPr="007B0F5D">
        <w:rPr>
          <w:b/>
        </w:rPr>
        <w:t>Sussman, J.</w:t>
      </w:r>
      <w:r>
        <w:t xml:space="preserve"> Aging and Mental Health. </w:t>
      </w:r>
      <w:proofErr w:type="spellStart"/>
      <w:r>
        <w:t>Osher</w:t>
      </w:r>
      <w:proofErr w:type="spellEnd"/>
      <w:r>
        <w:t xml:space="preserve"> Lifelong Learning Institute (OLLI). University of Denver Professional and Continuing Studies. January, 2016.</w:t>
      </w:r>
    </w:p>
    <w:p w:rsidR="007B0F5D" w:rsidRDefault="007B0F5D" w:rsidP="004B57B0">
      <w:pPr>
        <w:tabs>
          <w:tab w:val="left" w:pos="540"/>
        </w:tabs>
      </w:pPr>
    </w:p>
    <w:p w:rsidR="00E610A2" w:rsidRPr="00E610A2" w:rsidRDefault="00E610A2" w:rsidP="004B57B0">
      <w:pPr>
        <w:tabs>
          <w:tab w:val="left" w:pos="540"/>
        </w:tabs>
      </w:pPr>
      <w:r w:rsidRPr="00E610A2">
        <w:t xml:space="preserve">Johnson, E., </w:t>
      </w:r>
      <w:r w:rsidR="000F4E3B">
        <w:t xml:space="preserve">&amp; </w:t>
      </w:r>
      <w:r w:rsidRPr="00E610A2">
        <w:rPr>
          <w:b/>
        </w:rPr>
        <w:t>Sussman, J.</w:t>
      </w:r>
      <w:r w:rsidRPr="00E610A2">
        <w:t xml:space="preserve"> Early Warning Signs of Dementia. ECHS VA Homeless Program Staff. November, 2015</w:t>
      </w:r>
      <w:r>
        <w:t>.</w:t>
      </w:r>
    </w:p>
    <w:p w:rsidR="00E610A2" w:rsidRDefault="00E610A2" w:rsidP="004B57B0">
      <w:pPr>
        <w:tabs>
          <w:tab w:val="left" w:pos="540"/>
        </w:tabs>
        <w:rPr>
          <w:b/>
        </w:rPr>
      </w:pPr>
    </w:p>
    <w:p w:rsidR="00002D57" w:rsidRPr="00002D57" w:rsidRDefault="00002D57" w:rsidP="004B57B0">
      <w:pPr>
        <w:tabs>
          <w:tab w:val="left" w:pos="540"/>
        </w:tabs>
      </w:pPr>
      <w:r w:rsidRPr="004B57B0">
        <w:rPr>
          <w:b/>
        </w:rPr>
        <w:t>Sussman, J.</w:t>
      </w:r>
      <w:r>
        <w:rPr>
          <w:b/>
        </w:rPr>
        <w:t xml:space="preserve"> </w:t>
      </w:r>
      <w:r w:rsidR="000F4E3B">
        <w:rPr>
          <w:b/>
        </w:rPr>
        <w:t>&amp;</w:t>
      </w:r>
      <w:r>
        <w:t xml:space="preserve"> Kienitz, E. The 4 session model in Primary Care Mental Health Integration (PMCHI). ECHS VA PCMHI team training, September 2015</w:t>
      </w:r>
      <w:r w:rsidR="00E610A2">
        <w:t>.</w:t>
      </w:r>
    </w:p>
    <w:p w:rsidR="00002D57" w:rsidRDefault="00002D57" w:rsidP="004B57B0">
      <w:pPr>
        <w:tabs>
          <w:tab w:val="left" w:pos="540"/>
        </w:tabs>
        <w:rPr>
          <w:b/>
        </w:rPr>
      </w:pPr>
    </w:p>
    <w:p w:rsidR="004B57B0" w:rsidRPr="004B57B0" w:rsidRDefault="004B57B0" w:rsidP="004B57B0">
      <w:pPr>
        <w:tabs>
          <w:tab w:val="left" w:pos="540"/>
        </w:tabs>
      </w:pPr>
      <w:r w:rsidRPr="004B57B0">
        <w:rPr>
          <w:b/>
        </w:rPr>
        <w:t>Sussman, J.</w:t>
      </w:r>
      <w:r>
        <w:t xml:space="preserve"> The Usefulness of Teaching Primary Care Patients Diaphragmatic B</w:t>
      </w:r>
      <w:r w:rsidRPr="004B57B0">
        <w:t xml:space="preserve">reathing. Primary Care </w:t>
      </w:r>
      <w:r>
        <w:t>Providers</w:t>
      </w:r>
      <w:r w:rsidRPr="004B57B0">
        <w:t>. VA Easter Colorado HCS, Golden CBOC, October 2014.</w:t>
      </w:r>
    </w:p>
    <w:p w:rsidR="004B57B0" w:rsidRPr="00150FF7" w:rsidRDefault="004B57B0" w:rsidP="00150FF7">
      <w:pPr>
        <w:tabs>
          <w:tab w:val="left" w:pos="540"/>
        </w:tabs>
        <w:rPr>
          <w:u w:val="single"/>
        </w:rPr>
      </w:pPr>
    </w:p>
    <w:p w:rsidR="004B57B0" w:rsidRDefault="004B57B0" w:rsidP="004B57B0">
      <w:pPr>
        <w:outlineLvl w:val="0"/>
        <w:rPr>
          <w:b/>
        </w:rPr>
      </w:pPr>
      <w:r>
        <w:rPr>
          <w:b/>
        </w:rPr>
        <w:t xml:space="preserve">Sussman, J. </w:t>
      </w:r>
      <w:r>
        <w:t>Preventing Escalating Behavior of Patients in a Primary Care S</w:t>
      </w:r>
      <w:r w:rsidRPr="004B57B0">
        <w:t>etting. Primary Care Staff. VA Easter Colorado HCS, Golden CBOC, October 2014.</w:t>
      </w:r>
    </w:p>
    <w:p w:rsidR="004B57B0" w:rsidRDefault="004B57B0" w:rsidP="004B57B0">
      <w:pPr>
        <w:outlineLvl w:val="0"/>
        <w:rPr>
          <w:b/>
        </w:rPr>
      </w:pPr>
    </w:p>
    <w:p w:rsidR="004B57B0" w:rsidRPr="00803851" w:rsidRDefault="004B57B0" w:rsidP="004B57B0">
      <w:pPr>
        <w:outlineLvl w:val="0"/>
      </w:pPr>
      <w:r>
        <w:rPr>
          <w:b/>
        </w:rPr>
        <w:t xml:space="preserve">Sussman, J. </w:t>
      </w:r>
      <w:r w:rsidRPr="004B57B0">
        <w:t>Assessing suicide among Veterans. Community Based Program Staff</w:t>
      </w:r>
      <w:r>
        <w:t xml:space="preserve">. </w:t>
      </w:r>
      <w:proofErr w:type="spellStart"/>
      <w:r>
        <w:t>Zablocki</w:t>
      </w:r>
      <w:proofErr w:type="spellEnd"/>
      <w:r>
        <w:t xml:space="preserve"> VAMC, August 2014.</w:t>
      </w:r>
    </w:p>
    <w:p w:rsidR="004B57B0" w:rsidRDefault="004B57B0" w:rsidP="00636CDA">
      <w:pPr>
        <w:outlineLvl w:val="0"/>
        <w:rPr>
          <w:b/>
        </w:rPr>
      </w:pPr>
    </w:p>
    <w:p w:rsidR="00803851" w:rsidRPr="00803851" w:rsidRDefault="00803851" w:rsidP="00636CDA">
      <w:pPr>
        <w:outlineLvl w:val="0"/>
      </w:pPr>
      <w:r>
        <w:rPr>
          <w:b/>
        </w:rPr>
        <w:t xml:space="preserve">Sussman, J. </w:t>
      </w:r>
      <w:r>
        <w:t>Limit setting and Assertiveness</w:t>
      </w:r>
      <w:r w:rsidR="00B53688">
        <w:t xml:space="preserve"> Training</w:t>
      </w:r>
      <w:r>
        <w:t xml:space="preserve">. Community Based Program Staff. </w:t>
      </w:r>
      <w:proofErr w:type="spellStart"/>
      <w:r>
        <w:t>Zablocki</w:t>
      </w:r>
      <w:proofErr w:type="spellEnd"/>
      <w:r>
        <w:t xml:space="preserve"> VAMC, June 2014.</w:t>
      </w:r>
    </w:p>
    <w:p w:rsidR="00803851" w:rsidRDefault="00803851" w:rsidP="00636CDA">
      <w:pPr>
        <w:outlineLvl w:val="0"/>
        <w:rPr>
          <w:b/>
        </w:rPr>
      </w:pPr>
    </w:p>
    <w:p w:rsidR="00803851" w:rsidRPr="00803851" w:rsidRDefault="00803851" w:rsidP="00636CDA">
      <w:pPr>
        <w:outlineLvl w:val="0"/>
      </w:pPr>
      <w:r>
        <w:rPr>
          <w:b/>
        </w:rPr>
        <w:t xml:space="preserve">Sussman, J. </w:t>
      </w:r>
      <w:r>
        <w:t xml:space="preserve">&amp; Johnson, B. Homelessness and Veterans. VALOR nursing students. </w:t>
      </w:r>
      <w:proofErr w:type="spellStart"/>
      <w:r>
        <w:t>Zablocki</w:t>
      </w:r>
      <w:proofErr w:type="spellEnd"/>
      <w:r>
        <w:t xml:space="preserve"> VAMC, June 2014</w:t>
      </w:r>
    </w:p>
    <w:p w:rsidR="00803851" w:rsidRDefault="00803851" w:rsidP="00636CDA">
      <w:pPr>
        <w:outlineLvl w:val="0"/>
        <w:rPr>
          <w:b/>
        </w:rPr>
      </w:pPr>
    </w:p>
    <w:p w:rsidR="00803851" w:rsidRPr="00803851" w:rsidRDefault="00803851" w:rsidP="00636CDA">
      <w:pPr>
        <w:outlineLvl w:val="0"/>
      </w:pPr>
      <w:r w:rsidRPr="00803851">
        <w:t>Brundage, J.</w:t>
      </w:r>
      <w:r>
        <w:rPr>
          <w:b/>
        </w:rPr>
        <w:t xml:space="preserve"> &amp; Sussman, J. </w:t>
      </w:r>
      <w:r>
        <w:t xml:space="preserve">Caregiving Burden and Interventions. Psychology Intern Seminar. </w:t>
      </w:r>
      <w:proofErr w:type="spellStart"/>
      <w:r>
        <w:t>Zablocki</w:t>
      </w:r>
      <w:proofErr w:type="spellEnd"/>
      <w:r>
        <w:t xml:space="preserve"> VAMC, June 2014</w:t>
      </w:r>
    </w:p>
    <w:p w:rsidR="00803851" w:rsidRDefault="00803851" w:rsidP="00636CDA">
      <w:pPr>
        <w:outlineLvl w:val="0"/>
        <w:rPr>
          <w:b/>
        </w:rPr>
      </w:pPr>
    </w:p>
    <w:p w:rsidR="00534B8D" w:rsidRPr="00534B8D" w:rsidRDefault="00534B8D" w:rsidP="00636CDA">
      <w:pPr>
        <w:outlineLvl w:val="0"/>
      </w:pPr>
      <w:r>
        <w:rPr>
          <w:b/>
        </w:rPr>
        <w:t>Sussman, J.</w:t>
      </w:r>
      <w:r w:rsidRPr="00534B8D">
        <w:t xml:space="preserve"> Chall</w:t>
      </w:r>
      <w:r>
        <w:t>enging Dementia Conversations: driving, firearms, and living a</w:t>
      </w:r>
      <w:r w:rsidRPr="00534B8D">
        <w:t>lone</w:t>
      </w:r>
      <w:r>
        <w:t>. Psycholog</w:t>
      </w:r>
      <w:r w:rsidR="00D02D3B">
        <w:t xml:space="preserve">y Intern Seminar. </w:t>
      </w:r>
      <w:proofErr w:type="spellStart"/>
      <w:r w:rsidR="00D02D3B">
        <w:t>Zablocki</w:t>
      </w:r>
      <w:proofErr w:type="spellEnd"/>
      <w:r w:rsidR="00D02D3B">
        <w:t xml:space="preserve"> VAMC</w:t>
      </w:r>
      <w:r>
        <w:t>, April 2014.</w:t>
      </w:r>
    </w:p>
    <w:p w:rsidR="00534B8D" w:rsidRDefault="00534B8D" w:rsidP="00636CDA">
      <w:pPr>
        <w:outlineLvl w:val="0"/>
        <w:rPr>
          <w:b/>
        </w:rPr>
      </w:pPr>
    </w:p>
    <w:p w:rsidR="00534B8D" w:rsidRDefault="00534B8D" w:rsidP="00636CDA">
      <w:pPr>
        <w:outlineLvl w:val="0"/>
        <w:rPr>
          <w:b/>
        </w:rPr>
      </w:pPr>
      <w:r>
        <w:rPr>
          <w:b/>
        </w:rPr>
        <w:t xml:space="preserve">Sussman, J. </w:t>
      </w:r>
      <w:r w:rsidR="00B53688">
        <w:t>Erectile F</w:t>
      </w:r>
      <w:r>
        <w:t xml:space="preserve">unctioning: The ups and downs of research. Brown Bag Psychology Research Seminar. </w:t>
      </w:r>
      <w:proofErr w:type="spellStart"/>
      <w:r>
        <w:t>Zablocki</w:t>
      </w:r>
      <w:proofErr w:type="spellEnd"/>
      <w:r>
        <w:t xml:space="preserve"> VAMC, April 2014.</w:t>
      </w:r>
    </w:p>
    <w:p w:rsidR="00534B8D" w:rsidRDefault="00534B8D" w:rsidP="00636CDA">
      <w:pPr>
        <w:outlineLvl w:val="0"/>
        <w:rPr>
          <w:b/>
        </w:rPr>
      </w:pPr>
    </w:p>
    <w:p w:rsidR="00261435" w:rsidRPr="00261435" w:rsidRDefault="00261435" w:rsidP="00636CDA">
      <w:pPr>
        <w:outlineLvl w:val="0"/>
      </w:pPr>
      <w:r>
        <w:rPr>
          <w:b/>
        </w:rPr>
        <w:t xml:space="preserve">Sussman, J. </w:t>
      </w:r>
      <w:r>
        <w:t>Cognitive Screening Measures: When to Use Them and What do with the Results. Lecture to graduate level social work class. University of Wisconsin-Milwaukee, March 2014.</w:t>
      </w:r>
    </w:p>
    <w:p w:rsidR="00261435" w:rsidRDefault="00261435" w:rsidP="00636CDA">
      <w:pPr>
        <w:outlineLvl w:val="0"/>
        <w:rPr>
          <w:b/>
        </w:rPr>
      </w:pPr>
    </w:p>
    <w:p w:rsidR="000132DB" w:rsidRDefault="000132DB" w:rsidP="00636CDA">
      <w:pPr>
        <w:outlineLvl w:val="0"/>
      </w:pPr>
      <w:r w:rsidRPr="000132DB">
        <w:rPr>
          <w:b/>
        </w:rPr>
        <w:t>Sussman, J.</w:t>
      </w:r>
      <w:r>
        <w:t xml:space="preserve"> Behavioral Modification for Dementia Patients. Presentation to MCW psychiatry residents/fellow. </w:t>
      </w:r>
      <w:proofErr w:type="spellStart"/>
      <w:r>
        <w:t>Zablocki</w:t>
      </w:r>
      <w:proofErr w:type="spellEnd"/>
      <w:r>
        <w:t xml:space="preserve"> VAMC, January 2014.</w:t>
      </w:r>
    </w:p>
    <w:p w:rsidR="000132DB" w:rsidRDefault="000132DB" w:rsidP="00636CDA">
      <w:pPr>
        <w:outlineLvl w:val="0"/>
      </w:pPr>
    </w:p>
    <w:p w:rsidR="00C43647" w:rsidRDefault="00C43647" w:rsidP="00636CDA">
      <w:pPr>
        <w:outlineLvl w:val="0"/>
        <w:rPr>
          <w:b/>
        </w:rPr>
      </w:pPr>
      <w:r w:rsidRPr="00C43647">
        <w:t>Williams, T., Smith, H.,</w:t>
      </w:r>
      <w:r>
        <w:rPr>
          <w:b/>
        </w:rPr>
        <w:t xml:space="preserve"> </w:t>
      </w:r>
      <w:r w:rsidRPr="00CA533F">
        <w:rPr>
          <w:b/>
        </w:rPr>
        <w:t>Sussman, J</w:t>
      </w:r>
      <w:r>
        <w:rPr>
          <w:b/>
        </w:rPr>
        <w:t xml:space="preserve">., </w:t>
      </w:r>
      <w:r w:rsidRPr="00C43647">
        <w:t>Minkin, A., Murry, M., Riggs, G., Lewis, E. &amp;</w:t>
      </w:r>
      <w:r>
        <w:t xml:space="preserve"> </w:t>
      </w:r>
      <w:proofErr w:type="spellStart"/>
      <w:r>
        <w:t>Kostiwa</w:t>
      </w:r>
      <w:proofErr w:type="spellEnd"/>
      <w:r>
        <w:t xml:space="preserve">, I. Continuous Protective Observation and Challenging Behaviors. Presentation to acute medicine and float CNAs. </w:t>
      </w:r>
      <w:proofErr w:type="spellStart"/>
      <w:r>
        <w:t>Zablocki</w:t>
      </w:r>
      <w:proofErr w:type="spellEnd"/>
      <w:r>
        <w:t xml:space="preserve"> VAMC, November, 2013.</w:t>
      </w:r>
    </w:p>
    <w:p w:rsidR="00C43647" w:rsidRDefault="00C43647" w:rsidP="00636CDA">
      <w:pPr>
        <w:outlineLvl w:val="0"/>
        <w:rPr>
          <w:b/>
        </w:rPr>
      </w:pPr>
    </w:p>
    <w:p w:rsidR="00B91892" w:rsidRDefault="00A83525" w:rsidP="00636CDA">
      <w:pPr>
        <w:outlineLvl w:val="0"/>
        <w:rPr>
          <w:b/>
        </w:rPr>
      </w:pPr>
      <w:r w:rsidRPr="00CA533F">
        <w:rPr>
          <w:b/>
        </w:rPr>
        <w:t>Sussman, J</w:t>
      </w:r>
      <w:r>
        <w:t xml:space="preserve"> &amp; </w:t>
      </w:r>
      <w:proofErr w:type="spellStart"/>
      <w:r>
        <w:t>Kostiwa</w:t>
      </w:r>
      <w:proofErr w:type="spellEnd"/>
      <w:r>
        <w:t>, I. Responding to Challenging Behaviors Training. Presentation to Wisconsin’s Veteran Home staff. Wisconsin’s Veteran’s Home, King, Wisconsin, October 2013.</w:t>
      </w:r>
    </w:p>
    <w:p w:rsidR="00321627" w:rsidRDefault="00321627" w:rsidP="00636CDA">
      <w:pPr>
        <w:outlineLvl w:val="0"/>
        <w:rPr>
          <w:b/>
        </w:rPr>
      </w:pPr>
    </w:p>
    <w:p w:rsidR="00CA533F" w:rsidRPr="00B91892" w:rsidRDefault="00CA533F" w:rsidP="00636CDA">
      <w:pPr>
        <w:outlineLvl w:val="0"/>
        <w:rPr>
          <w:b/>
        </w:rPr>
      </w:pPr>
      <w:r w:rsidRPr="00CA533F">
        <w:rPr>
          <w:b/>
        </w:rPr>
        <w:lastRenderedPageBreak/>
        <w:t>Sussman, J</w:t>
      </w:r>
      <w:r>
        <w:t xml:space="preserve"> &amp; </w:t>
      </w:r>
      <w:proofErr w:type="spellStart"/>
      <w:r>
        <w:t>Kostiwa</w:t>
      </w:r>
      <w:proofErr w:type="spellEnd"/>
      <w:r w:rsidR="00964FF7">
        <w:t>, I</w:t>
      </w:r>
      <w:r>
        <w:t>. Caring for Veterans in the Community. Presentation to Marquette University psychology graduate students. Marquette University, Milwaukee, September 2013.</w:t>
      </w:r>
    </w:p>
    <w:p w:rsidR="00CA533F" w:rsidRDefault="00CA533F" w:rsidP="00636CDA">
      <w:pPr>
        <w:outlineLvl w:val="0"/>
      </w:pPr>
    </w:p>
    <w:p w:rsidR="00C47D8D" w:rsidRPr="00C47D8D" w:rsidRDefault="00C47D8D" w:rsidP="00636CDA">
      <w:pPr>
        <w:outlineLvl w:val="0"/>
      </w:pPr>
      <w:r w:rsidRPr="00C47D8D">
        <w:t xml:space="preserve">Bernstein, J. </w:t>
      </w:r>
      <w:proofErr w:type="spellStart"/>
      <w:r w:rsidRPr="00C47D8D">
        <w:t>Guedet</w:t>
      </w:r>
      <w:proofErr w:type="spellEnd"/>
      <w:r w:rsidRPr="00C47D8D">
        <w:t xml:space="preserve">, P., &amp; </w:t>
      </w:r>
      <w:r w:rsidRPr="00C47D8D">
        <w:rPr>
          <w:b/>
        </w:rPr>
        <w:t>Sussman, J.</w:t>
      </w:r>
      <w:r w:rsidRPr="00C47D8D">
        <w:t xml:space="preserve"> Team Case Conference. Presentation to interdisciplinary geriatrics and internal medicine teams. </w:t>
      </w:r>
      <w:proofErr w:type="spellStart"/>
      <w:r w:rsidRPr="00C47D8D">
        <w:t>Zablocki</w:t>
      </w:r>
      <w:proofErr w:type="spellEnd"/>
      <w:r w:rsidRPr="00C47D8D">
        <w:t xml:space="preserve"> VAMC, August 2013  </w:t>
      </w:r>
    </w:p>
    <w:p w:rsidR="00C47D8D" w:rsidRDefault="00C47D8D" w:rsidP="00636CDA">
      <w:pPr>
        <w:outlineLvl w:val="0"/>
        <w:rPr>
          <w:b/>
        </w:rPr>
      </w:pPr>
    </w:p>
    <w:p w:rsidR="00172E75" w:rsidRPr="003D5B01" w:rsidRDefault="003D5B01" w:rsidP="00636CDA">
      <w:pPr>
        <w:outlineLvl w:val="0"/>
      </w:pPr>
      <w:r>
        <w:rPr>
          <w:b/>
        </w:rPr>
        <w:t xml:space="preserve">Sussman, J. </w:t>
      </w:r>
      <w:r>
        <w:t xml:space="preserve">Neurocognitive Impairment and Functional Implications. Presentation to VAMC psychology interns. </w:t>
      </w:r>
      <w:proofErr w:type="spellStart"/>
      <w:r>
        <w:t>Zablocki</w:t>
      </w:r>
      <w:proofErr w:type="spellEnd"/>
      <w:r>
        <w:t xml:space="preserve"> VAMC, June 2013.</w:t>
      </w:r>
    </w:p>
    <w:p w:rsidR="000E4EE2" w:rsidRDefault="000E4EE2" w:rsidP="000E4EE2">
      <w:pPr>
        <w:outlineLvl w:val="0"/>
      </w:pPr>
    </w:p>
    <w:p w:rsidR="003D5B01" w:rsidRDefault="003D5B01" w:rsidP="000E4EE2">
      <w:pPr>
        <w:outlineLvl w:val="0"/>
      </w:pPr>
      <w:r>
        <w:t xml:space="preserve">Krueger, N. &amp; </w:t>
      </w:r>
      <w:r>
        <w:rPr>
          <w:b/>
        </w:rPr>
        <w:t xml:space="preserve">Sussman, J. </w:t>
      </w:r>
      <w:r>
        <w:t xml:space="preserve">Coping with Long-Term Care Patients’ Deaths. Workshop for Long-Term Care Staff. </w:t>
      </w:r>
      <w:proofErr w:type="spellStart"/>
      <w:r>
        <w:t>Zablocki</w:t>
      </w:r>
      <w:proofErr w:type="spellEnd"/>
      <w:r>
        <w:t xml:space="preserve"> VAMC, June 2013.</w:t>
      </w:r>
    </w:p>
    <w:p w:rsidR="003D5B01" w:rsidRDefault="003D5B01" w:rsidP="000E4EE2">
      <w:pPr>
        <w:outlineLvl w:val="0"/>
      </w:pPr>
      <w:r>
        <w:t xml:space="preserve"> </w:t>
      </w:r>
    </w:p>
    <w:p w:rsidR="00230CE7" w:rsidRPr="00230CE7" w:rsidRDefault="00230CE7" w:rsidP="000E4EE2">
      <w:pPr>
        <w:outlineLvl w:val="0"/>
      </w:pPr>
      <w:r>
        <w:t xml:space="preserve">Smith, H.M. &amp; </w:t>
      </w:r>
      <w:r>
        <w:rPr>
          <w:b/>
        </w:rPr>
        <w:t>Sussman,</w:t>
      </w:r>
      <w:r w:rsidRPr="00230CE7">
        <w:rPr>
          <w:b/>
        </w:rPr>
        <w:t xml:space="preserve"> J.</w:t>
      </w:r>
      <w:r>
        <w:rPr>
          <w:b/>
        </w:rPr>
        <w:t xml:space="preserve"> </w:t>
      </w:r>
      <w:r>
        <w:t xml:space="preserve">Dementia and Related Challenging Behaviors. Training for Acute Mental Health Staff, </w:t>
      </w:r>
      <w:proofErr w:type="spellStart"/>
      <w:r>
        <w:t>Zablocki</w:t>
      </w:r>
      <w:proofErr w:type="spellEnd"/>
      <w:r>
        <w:t xml:space="preserve"> VAMC, May 2013.</w:t>
      </w:r>
    </w:p>
    <w:p w:rsidR="003D5B01" w:rsidRDefault="003D5B01" w:rsidP="003D5B01">
      <w:pPr>
        <w:outlineLvl w:val="0"/>
      </w:pPr>
    </w:p>
    <w:p w:rsidR="003D5B01" w:rsidRPr="003B7A70" w:rsidRDefault="00261435" w:rsidP="003D5B01">
      <w:pPr>
        <w:outlineLvl w:val="0"/>
      </w:pPr>
      <w:r>
        <w:t xml:space="preserve">Smith, H.M., &amp; </w:t>
      </w:r>
      <w:r w:rsidR="003D5B01" w:rsidRPr="00D53071">
        <w:rPr>
          <w:b/>
        </w:rPr>
        <w:t>Sussman, J.</w:t>
      </w:r>
      <w:r w:rsidR="003D5B01">
        <w:rPr>
          <w:b/>
        </w:rPr>
        <w:t xml:space="preserve"> </w:t>
      </w:r>
      <w:r w:rsidR="003D5B01">
        <w:t xml:space="preserve">Team Building and Communication. Training for Interventional Radiology staff. </w:t>
      </w:r>
      <w:proofErr w:type="spellStart"/>
      <w:r w:rsidR="003D5B01">
        <w:t>Zablocki</w:t>
      </w:r>
      <w:proofErr w:type="spellEnd"/>
      <w:r w:rsidR="003D5B01">
        <w:t xml:space="preserve"> VAMC, December 2012 – April 2013.</w:t>
      </w:r>
    </w:p>
    <w:p w:rsidR="00230CE7" w:rsidRDefault="00230CE7" w:rsidP="000E4EE2">
      <w:pPr>
        <w:outlineLvl w:val="0"/>
      </w:pPr>
    </w:p>
    <w:p w:rsidR="000E4EE2" w:rsidRDefault="000E4EE2" w:rsidP="000E4EE2">
      <w:pPr>
        <w:outlineLvl w:val="0"/>
      </w:pPr>
      <w:r>
        <w:t xml:space="preserve">Smith, H.M., &amp; </w:t>
      </w:r>
      <w:r w:rsidRPr="00B86AA2">
        <w:rPr>
          <w:b/>
        </w:rPr>
        <w:t>Sussman, J.</w:t>
      </w:r>
      <w:r w:rsidR="00261435">
        <w:t xml:space="preserve"> Challenging Behaviors </w:t>
      </w:r>
      <w:r>
        <w:t>and Sundowning. Trai</w:t>
      </w:r>
      <w:r w:rsidR="00261435">
        <w:t xml:space="preserve">ning for Long Term Care staff, </w:t>
      </w:r>
      <w:proofErr w:type="spellStart"/>
      <w:r>
        <w:t>Zablocki</w:t>
      </w:r>
      <w:proofErr w:type="spellEnd"/>
      <w:r>
        <w:t xml:space="preserve"> VAMC, March 2013.</w:t>
      </w:r>
    </w:p>
    <w:p w:rsidR="00B86AA2" w:rsidRDefault="00B86AA2" w:rsidP="00636CDA">
      <w:pPr>
        <w:outlineLvl w:val="0"/>
        <w:rPr>
          <w:b/>
        </w:rPr>
      </w:pPr>
    </w:p>
    <w:p w:rsidR="00C25C34" w:rsidRDefault="00C25C34" w:rsidP="00636CDA">
      <w:pPr>
        <w:outlineLvl w:val="0"/>
      </w:pPr>
      <w:r w:rsidRPr="00C25C34">
        <w:rPr>
          <w:b/>
        </w:rPr>
        <w:t>Sussman, J.</w:t>
      </w:r>
      <w:r>
        <w:t xml:space="preserve"> Medical Healing and Dementia. Training for Pressure Ulcers Prevention Protocol Interventions Committee. </w:t>
      </w:r>
      <w:proofErr w:type="spellStart"/>
      <w:r>
        <w:t>Zablocki</w:t>
      </w:r>
      <w:proofErr w:type="spellEnd"/>
      <w:r>
        <w:t xml:space="preserve"> VAMC, </w:t>
      </w:r>
      <w:r w:rsidR="00B86AA2">
        <w:t>February 2013</w:t>
      </w:r>
      <w:r>
        <w:t>.</w:t>
      </w:r>
    </w:p>
    <w:p w:rsidR="00B86AA2" w:rsidRDefault="00B86AA2" w:rsidP="00636CDA">
      <w:pPr>
        <w:outlineLvl w:val="0"/>
      </w:pPr>
    </w:p>
    <w:p w:rsidR="00D53071" w:rsidRPr="00D53071" w:rsidRDefault="00D53071" w:rsidP="00636CDA">
      <w:pPr>
        <w:outlineLvl w:val="0"/>
      </w:pPr>
      <w:r>
        <w:t xml:space="preserve">Smith, H.M., </w:t>
      </w:r>
      <w:r w:rsidRPr="00D53071">
        <w:rPr>
          <w:b/>
        </w:rPr>
        <w:t>Sussman, J.</w:t>
      </w:r>
      <w:r w:rsidR="009A3F60">
        <w:t xml:space="preserve"> &amp; </w:t>
      </w:r>
      <w:proofErr w:type="spellStart"/>
      <w:r w:rsidR="009A3F60">
        <w:t>Regier</w:t>
      </w:r>
      <w:proofErr w:type="spellEnd"/>
      <w:r w:rsidR="009A3F60">
        <w:t>, N. Challenging Behaviors and D</w:t>
      </w:r>
      <w:r>
        <w:t>ementia</w:t>
      </w:r>
      <w:r w:rsidR="009A3F60">
        <w:t>. Training</w:t>
      </w:r>
      <w:r>
        <w:t xml:space="preserve"> for Long Term Care staff,</w:t>
      </w:r>
      <w:r w:rsidR="00C25C34">
        <w:t xml:space="preserve"> </w:t>
      </w:r>
      <w:proofErr w:type="spellStart"/>
      <w:r>
        <w:t>Zabloc</w:t>
      </w:r>
      <w:r w:rsidR="009A3F60">
        <w:t>ki</w:t>
      </w:r>
      <w:proofErr w:type="spellEnd"/>
      <w:r w:rsidR="009A3F60">
        <w:t xml:space="preserve"> VAMC, September </w:t>
      </w:r>
      <w:r>
        <w:t>2012.</w:t>
      </w:r>
    </w:p>
    <w:p w:rsidR="00D53071" w:rsidRDefault="00D53071" w:rsidP="00636CDA">
      <w:pPr>
        <w:outlineLvl w:val="0"/>
        <w:rPr>
          <w:b/>
        </w:rPr>
      </w:pPr>
    </w:p>
    <w:p w:rsidR="00005FF9" w:rsidRDefault="00172E75" w:rsidP="00636CDA">
      <w:pPr>
        <w:outlineLvl w:val="0"/>
      </w:pPr>
      <w:r>
        <w:rPr>
          <w:b/>
        </w:rPr>
        <w:t>Schoulte, J.,</w:t>
      </w:r>
      <w:r w:rsidRPr="00172E75">
        <w:t xml:space="preserve"> Smith</w:t>
      </w:r>
      <w:r>
        <w:t xml:space="preserve">, H.M., &amp; Byrne, A. Communication. Training for the APS staff, </w:t>
      </w:r>
      <w:proofErr w:type="spellStart"/>
      <w:r>
        <w:t>Zablocki</w:t>
      </w:r>
      <w:proofErr w:type="spellEnd"/>
      <w:r>
        <w:t xml:space="preserve"> VAMC, February 2012 – May 2012.</w:t>
      </w:r>
    </w:p>
    <w:p w:rsidR="00172E75" w:rsidRDefault="00172E75" w:rsidP="00172E75"/>
    <w:p w:rsidR="00D53071" w:rsidRDefault="00D53071" w:rsidP="00172E75">
      <w:r>
        <w:t xml:space="preserve">Byrne, A., </w:t>
      </w:r>
      <w:r w:rsidRPr="00D53071">
        <w:rPr>
          <w:b/>
        </w:rPr>
        <w:t>Schoulte, J.</w:t>
      </w:r>
      <w:r w:rsidR="009A3F60">
        <w:t xml:space="preserve"> &amp; Keenan, N. Motivational I</w:t>
      </w:r>
      <w:r>
        <w:t>nterviewing</w:t>
      </w:r>
      <w:r w:rsidR="009A3F60">
        <w:t xml:space="preserve"> Skills. Training</w:t>
      </w:r>
      <w:r w:rsidR="001201ED">
        <w:t xml:space="preserve"> for D</w:t>
      </w:r>
      <w:r w:rsidR="00261435">
        <w:t xml:space="preserve">ieticians, </w:t>
      </w:r>
      <w:proofErr w:type="spellStart"/>
      <w:r w:rsidR="00261435">
        <w:t>Zablocki</w:t>
      </w:r>
      <w:proofErr w:type="spellEnd"/>
      <w:r w:rsidR="00261435">
        <w:t xml:space="preserve"> VAMC, </w:t>
      </w:r>
      <w:r>
        <w:t>April 2012.</w:t>
      </w:r>
    </w:p>
    <w:p w:rsidR="00D53071" w:rsidRDefault="00D53071" w:rsidP="00172E75"/>
    <w:p w:rsidR="00D53071" w:rsidRDefault="00D53071" w:rsidP="00D53071">
      <w:r w:rsidRPr="00D53071">
        <w:rPr>
          <w:b/>
        </w:rPr>
        <w:t>Schoulte, J.</w:t>
      </w:r>
      <w:r w:rsidR="009A3F60">
        <w:t xml:space="preserve"> &amp; Krueger, N. Challenging Sexual Behaviors and D</w:t>
      </w:r>
      <w:r>
        <w:t>ementia</w:t>
      </w:r>
      <w:r w:rsidR="009A3F60">
        <w:t>. Training</w:t>
      </w:r>
      <w:r w:rsidR="00261435">
        <w:t xml:space="preserve"> for Long Term Care staff, </w:t>
      </w:r>
      <w:proofErr w:type="spellStart"/>
      <w:r>
        <w:t>Zablocki</w:t>
      </w:r>
      <w:proofErr w:type="spellEnd"/>
      <w:r>
        <w:t xml:space="preserve"> VAMC, April 2012.</w:t>
      </w:r>
    </w:p>
    <w:p w:rsidR="00D53071" w:rsidRDefault="00D53071" w:rsidP="00172E75"/>
    <w:p w:rsidR="00172E75" w:rsidRDefault="00172E75" w:rsidP="00172E75">
      <w:r>
        <w:t>Smith</w:t>
      </w:r>
      <w:r w:rsidRPr="00005FF9">
        <w:t>, H. M.,</w:t>
      </w:r>
      <w:r>
        <w:t xml:space="preserve"> &amp; </w:t>
      </w:r>
      <w:r w:rsidRPr="00005FF9">
        <w:rPr>
          <w:b/>
        </w:rPr>
        <w:t>Schoulte, J.</w:t>
      </w:r>
      <w:r>
        <w:t xml:space="preserve">  Communication. Training for Operating Room </w:t>
      </w:r>
      <w:r w:rsidR="00D53071">
        <w:t xml:space="preserve">staff, </w:t>
      </w:r>
      <w:proofErr w:type="spellStart"/>
      <w:r w:rsidR="00D53071">
        <w:t>Zablocki</w:t>
      </w:r>
      <w:proofErr w:type="spellEnd"/>
      <w:r w:rsidR="00D53071">
        <w:t xml:space="preserve"> VAMC, January</w:t>
      </w:r>
      <w:r>
        <w:t xml:space="preserve"> 2012.</w:t>
      </w:r>
    </w:p>
    <w:p w:rsidR="00172E75" w:rsidRDefault="00172E75" w:rsidP="00636CDA">
      <w:pPr>
        <w:outlineLvl w:val="0"/>
      </w:pPr>
    </w:p>
    <w:p w:rsidR="00636CDA" w:rsidRPr="00D53071" w:rsidRDefault="00D53071" w:rsidP="0049063C">
      <w:pPr>
        <w:rPr>
          <w:bCs/>
          <w:iCs/>
        </w:rPr>
      </w:pPr>
      <w:r>
        <w:rPr>
          <w:b/>
          <w:bCs/>
          <w:iCs/>
        </w:rPr>
        <w:t xml:space="preserve">Schoulte, J. </w:t>
      </w:r>
      <w:r>
        <w:rPr>
          <w:bCs/>
          <w:iCs/>
        </w:rPr>
        <w:t>&amp; K</w:t>
      </w:r>
      <w:r w:rsidR="009A3F60">
        <w:rPr>
          <w:bCs/>
          <w:iCs/>
        </w:rPr>
        <w:t>r</w:t>
      </w:r>
      <w:r>
        <w:rPr>
          <w:bCs/>
          <w:iCs/>
        </w:rPr>
        <w:t>oon, L.</w:t>
      </w:r>
      <w:r>
        <w:rPr>
          <w:b/>
          <w:bCs/>
          <w:iCs/>
        </w:rPr>
        <w:t xml:space="preserve"> </w:t>
      </w:r>
      <w:r w:rsidR="009A3F60">
        <w:rPr>
          <w:bCs/>
          <w:iCs/>
        </w:rPr>
        <w:t>Staying G</w:t>
      </w:r>
      <w:r>
        <w:rPr>
          <w:bCs/>
          <w:iCs/>
        </w:rPr>
        <w:t>rounde</w:t>
      </w:r>
      <w:r w:rsidR="009A3F60">
        <w:rPr>
          <w:bCs/>
          <w:iCs/>
        </w:rPr>
        <w:t xml:space="preserve">d While in Leadership Positions. </w:t>
      </w:r>
      <w:r>
        <w:rPr>
          <w:bCs/>
          <w:iCs/>
        </w:rPr>
        <w:t xml:space="preserve">Women’s Leadership conference </w:t>
      </w:r>
      <w:r w:rsidR="009A3F60">
        <w:rPr>
          <w:bCs/>
          <w:iCs/>
        </w:rPr>
        <w:t>sponsored</w:t>
      </w:r>
      <w:r w:rsidR="001201ED">
        <w:rPr>
          <w:bCs/>
          <w:iCs/>
        </w:rPr>
        <w:t xml:space="preserve"> by T</w:t>
      </w:r>
      <w:r w:rsidR="009A3F60">
        <w:rPr>
          <w:bCs/>
          <w:iCs/>
        </w:rPr>
        <w:t>h</w:t>
      </w:r>
      <w:r>
        <w:rPr>
          <w:bCs/>
          <w:iCs/>
        </w:rPr>
        <w:t>e</w:t>
      </w:r>
      <w:r w:rsidR="009A3F60">
        <w:rPr>
          <w:bCs/>
          <w:iCs/>
        </w:rPr>
        <w:t xml:space="preserve"> University of Iowa</w:t>
      </w:r>
      <w:r>
        <w:rPr>
          <w:bCs/>
          <w:iCs/>
        </w:rPr>
        <w:t xml:space="preserve"> Women’s Resource and Action Center, June 2009.</w:t>
      </w:r>
    </w:p>
    <w:p w:rsidR="00F36F8A" w:rsidRDefault="00F36F8A" w:rsidP="0049063C">
      <w:pPr>
        <w:rPr>
          <w:b/>
        </w:rPr>
      </w:pPr>
    </w:p>
    <w:p w:rsidR="00D53071" w:rsidRDefault="00D53071" w:rsidP="0049063C">
      <w:r>
        <w:rPr>
          <w:b/>
        </w:rPr>
        <w:t xml:space="preserve">Schoulte, J. </w:t>
      </w:r>
      <w:r w:rsidR="009A3F60" w:rsidRPr="009A3F60">
        <w:t>&amp; Corkery, J.</w:t>
      </w:r>
      <w:r w:rsidR="009A3F60">
        <w:t xml:space="preserve"> Time Management. Training for new international un</w:t>
      </w:r>
      <w:r w:rsidR="001201ED">
        <w:t>dergraduate students attending T</w:t>
      </w:r>
      <w:r w:rsidR="009A3F60">
        <w:t>he University of Iowa, March 2008.</w:t>
      </w:r>
    </w:p>
    <w:p w:rsidR="009A3F60" w:rsidRDefault="009A3F60" w:rsidP="0049063C"/>
    <w:p w:rsidR="000132DB" w:rsidRPr="00D65652" w:rsidRDefault="009A3F60" w:rsidP="00D65652">
      <w:r>
        <w:rPr>
          <w:b/>
        </w:rPr>
        <w:lastRenderedPageBreak/>
        <w:t xml:space="preserve">Schoulte, J. </w:t>
      </w:r>
      <w:r w:rsidRPr="009A3F60">
        <w:t xml:space="preserve">&amp; </w:t>
      </w:r>
      <w:r>
        <w:t>Schoen, E</w:t>
      </w:r>
      <w:r w:rsidRPr="009A3F60">
        <w:t>.</w:t>
      </w:r>
      <w:r>
        <w:t xml:space="preserve"> Conflict Management</w:t>
      </w:r>
      <w:r w:rsidR="001201ED">
        <w:t xml:space="preserve"> for an undergraduate class at T</w:t>
      </w:r>
      <w:r>
        <w:t>he University of Iowa, March 2008.</w:t>
      </w:r>
    </w:p>
    <w:p w:rsidR="000A0CE4" w:rsidRDefault="000A0CE4" w:rsidP="0048458D">
      <w:pPr>
        <w:tabs>
          <w:tab w:val="left" w:pos="540"/>
        </w:tabs>
        <w:rPr>
          <w:b/>
          <w:u w:val="single"/>
        </w:rPr>
      </w:pPr>
    </w:p>
    <w:p w:rsidR="009A3F60" w:rsidRDefault="00363BFD" w:rsidP="0048458D">
      <w:pPr>
        <w:tabs>
          <w:tab w:val="left" w:pos="540"/>
        </w:tabs>
        <w:rPr>
          <w:u w:val="single"/>
        </w:rPr>
      </w:pPr>
      <w:r>
        <w:rPr>
          <w:b/>
          <w:u w:val="single"/>
        </w:rPr>
        <w:t>TRIANEES</w:t>
      </w:r>
      <w:r w:rsidR="007807F0" w:rsidRPr="00150FF7">
        <w:rPr>
          <w:b/>
          <w:u w:val="single"/>
        </w:rPr>
        <w:t xml:space="preserve"> </w:t>
      </w:r>
      <w:r w:rsidR="00923119" w:rsidRPr="00150FF7">
        <w:rPr>
          <w:b/>
          <w:u w:val="single"/>
        </w:rPr>
        <w:t>MENTORED</w:t>
      </w:r>
      <w:r w:rsidR="007807F0" w:rsidRPr="00150FF7">
        <w:rPr>
          <w:u w:val="single"/>
        </w:rPr>
        <w:t>:</w:t>
      </w:r>
    </w:p>
    <w:p w:rsidR="00363BFD" w:rsidRPr="00363BFD" w:rsidRDefault="00363BFD" w:rsidP="0048458D">
      <w:pPr>
        <w:tabs>
          <w:tab w:val="left" w:pos="540"/>
        </w:tabs>
      </w:pPr>
      <w:r w:rsidRPr="00363BFD">
        <w:t>Megan Gause, MD</w:t>
      </w:r>
      <w:r w:rsidRPr="00363BFD">
        <w:tab/>
      </w:r>
      <w:r w:rsidRPr="00363BFD">
        <w:tab/>
      </w:r>
      <w:r w:rsidRPr="00363BFD">
        <w:tab/>
        <w:t>12/2020-current</w:t>
      </w:r>
      <w:r w:rsidRPr="00363BFD">
        <w:tab/>
      </w:r>
      <w:r w:rsidRPr="00363BFD">
        <w:tab/>
        <w:t>Research Supervisor</w:t>
      </w:r>
    </w:p>
    <w:p w:rsidR="00363BFD" w:rsidRDefault="00363BFD" w:rsidP="00C87B62">
      <w:pPr>
        <w:tabs>
          <w:tab w:val="left" w:pos="540"/>
        </w:tabs>
      </w:pPr>
      <w:r>
        <w:t>Kelly Soberay, M.S.</w:t>
      </w:r>
      <w:r>
        <w:tab/>
      </w:r>
      <w:r>
        <w:tab/>
      </w:r>
      <w:r>
        <w:tab/>
        <w:t>11/2020-current</w:t>
      </w:r>
      <w:r>
        <w:tab/>
      </w:r>
      <w:r>
        <w:tab/>
        <w:t>Clinical Supervisor</w:t>
      </w:r>
    </w:p>
    <w:p w:rsidR="00E10967" w:rsidRDefault="00E10967" w:rsidP="00C87B62">
      <w:pPr>
        <w:tabs>
          <w:tab w:val="left" w:pos="540"/>
        </w:tabs>
      </w:pPr>
      <w:r>
        <w:t xml:space="preserve">Lauren </w:t>
      </w:r>
      <w:r w:rsidR="00363BFD">
        <w:t>Schneider</w:t>
      </w:r>
      <w:r>
        <w:t>, M.S.</w:t>
      </w:r>
      <w:r>
        <w:tab/>
      </w:r>
      <w:r>
        <w:tab/>
        <w:t>7/2020-current</w:t>
      </w:r>
      <w:r>
        <w:tab/>
      </w:r>
      <w:r>
        <w:tab/>
      </w:r>
      <w:r>
        <w:tab/>
        <w:t>Clinical Supervisor</w:t>
      </w:r>
    </w:p>
    <w:p w:rsidR="00C87B62" w:rsidRDefault="00C87B62" w:rsidP="00C87B62">
      <w:pPr>
        <w:tabs>
          <w:tab w:val="left" w:pos="540"/>
        </w:tabs>
      </w:pPr>
      <w:r>
        <w:t xml:space="preserve">Julie </w:t>
      </w:r>
      <w:proofErr w:type="spellStart"/>
      <w:r>
        <w:t>Wilkings</w:t>
      </w:r>
      <w:proofErr w:type="spellEnd"/>
      <w:r>
        <w:t>-Johnson, M.D.</w:t>
      </w:r>
      <w:r>
        <w:tab/>
        <w:t>7/2019-</w:t>
      </w:r>
      <w:r w:rsidR="00363BFD">
        <w:t>11/2020</w:t>
      </w:r>
      <w:r>
        <w:tab/>
      </w:r>
      <w:r>
        <w:tab/>
        <w:t>Research Supervisor</w:t>
      </w:r>
    </w:p>
    <w:p w:rsidR="00C87B62" w:rsidRDefault="00C87B62" w:rsidP="00C87B62">
      <w:pPr>
        <w:tabs>
          <w:tab w:val="left" w:pos="540"/>
        </w:tabs>
      </w:pPr>
      <w:r>
        <w:t>Nikhil Banerjee, M.S.</w:t>
      </w:r>
      <w:r>
        <w:tab/>
      </w:r>
      <w:r>
        <w:tab/>
      </w:r>
      <w:r>
        <w:tab/>
        <w:t>7/2019-current</w:t>
      </w:r>
      <w:r>
        <w:tab/>
      </w:r>
      <w:r>
        <w:tab/>
        <w:t>Clinical/Research supervisor</w:t>
      </w:r>
    </w:p>
    <w:p w:rsidR="00027BF0" w:rsidRDefault="00027BF0" w:rsidP="005A4767">
      <w:pPr>
        <w:tabs>
          <w:tab w:val="left" w:pos="540"/>
        </w:tabs>
      </w:pPr>
      <w:r w:rsidRPr="00027BF0">
        <w:t>Michaela</w:t>
      </w:r>
      <w:r>
        <w:t xml:space="preserve"> </w:t>
      </w:r>
      <w:r w:rsidRPr="00027BF0">
        <w:t xml:space="preserve">Cuneo, </w:t>
      </w:r>
      <w:r>
        <w:t>M.S.</w:t>
      </w:r>
      <w:r>
        <w:tab/>
      </w:r>
      <w:r>
        <w:tab/>
        <w:t>11/2019-2/2020</w:t>
      </w:r>
      <w:r>
        <w:tab/>
      </w:r>
      <w:r>
        <w:tab/>
        <w:t>Clinical Superv</w:t>
      </w:r>
      <w:r w:rsidR="00C87B62">
        <w:t>i</w:t>
      </w:r>
      <w:r>
        <w:t>sor</w:t>
      </w:r>
    </w:p>
    <w:p w:rsidR="00027BF0" w:rsidRDefault="00027BF0" w:rsidP="005A4767">
      <w:pPr>
        <w:tabs>
          <w:tab w:val="left" w:pos="540"/>
        </w:tabs>
      </w:pPr>
      <w:r w:rsidRPr="00027BF0">
        <w:t>Jacquelyn</w:t>
      </w:r>
      <w:r>
        <w:t xml:space="preserve"> </w:t>
      </w:r>
      <w:r w:rsidRPr="00027BF0">
        <w:t>Minahan</w:t>
      </w:r>
      <w:r>
        <w:t>, M.S.</w:t>
      </w:r>
      <w:r>
        <w:tab/>
      </w:r>
      <w:r>
        <w:tab/>
        <w:t>11/2019-2/2020</w:t>
      </w:r>
      <w:r>
        <w:tab/>
      </w:r>
      <w:r>
        <w:tab/>
        <w:t>Clinical Superv</w:t>
      </w:r>
      <w:r w:rsidR="00C87B62">
        <w:t>i</w:t>
      </w:r>
      <w:r>
        <w:t>sor</w:t>
      </w:r>
    </w:p>
    <w:p w:rsidR="00682C70" w:rsidRDefault="00682C70" w:rsidP="005A4767">
      <w:pPr>
        <w:tabs>
          <w:tab w:val="left" w:pos="540"/>
        </w:tabs>
      </w:pPr>
      <w:r>
        <w:t>Emily Rogers, M.D.</w:t>
      </w:r>
      <w:r>
        <w:tab/>
      </w:r>
      <w:r>
        <w:tab/>
      </w:r>
      <w:r>
        <w:tab/>
        <w:t>7/2018-6/2019</w:t>
      </w:r>
      <w:r>
        <w:tab/>
      </w:r>
      <w:r>
        <w:tab/>
      </w:r>
      <w:r>
        <w:tab/>
        <w:t>Research Supervisor</w:t>
      </w:r>
    </w:p>
    <w:p w:rsidR="00C96884" w:rsidRDefault="00C96884" w:rsidP="005A4767">
      <w:pPr>
        <w:tabs>
          <w:tab w:val="left" w:pos="540"/>
        </w:tabs>
      </w:pPr>
      <w:r>
        <w:t xml:space="preserve">Natalie </w:t>
      </w:r>
      <w:proofErr w:type="spellStart"/>
      <w:r>
        <w:t>Kurnido</w:t>
      </w:r>
      <w:proofErr w:type="spellEnd"/>
      <w:r w:rsidR="00B80B40">
        <w:t>, M.S</w:t>
      </w:r>
      <w:r>
        <w:tab/>
      </w:r>
      <w:r>
        <w:tab/>
      </w:r>
      <w:r>
        <w:tab/>
        <w:t>11/2018</w:t>
      </w:r>
      <w:r w:rsidR="00B80B40">
        <w:t>-3/2019</w:t>
      </w:r>
      <w:r>
        <w:tab/>
      </w:r>
      <w:r>
        <w:tab/>
        <w:t xml:space="preserve">Clinical </w:t>
      </w:r>
      <w:r w:rsidR="007D1107">
        <w:t>Supervisor</w:t>
      </w:r>
    </w:p>
    <w:p w:rsidR="002534E2" w:rsidRDefault="002534E2" w:rsidP="005A4767">
      <w:pPr>
        <w:tabs>
          <w:tab w:val="left" w:pos="540"/>
        </w:tabs>
      </w:pPr>
      <w:r>
        <w:t>Saskia D</w:t>
      </w:r>
      <w:r w:rsidR="00C96884">
        <w:t>eVaughn, M.S.</w:t>
      </w:r>
      <w:r w:rsidR="00C96884">
        <w:tab/>
      </w:r>
      <w:r w:rsidR="00C96884">
        <w:tab/>
        <w:t>7/2018-</w:t>
      </w:r>
      <w:r w:rsidR="00B80B40">
        <w:t>6/2019</w:t>
      </w:r>
      <w:r w:rsidR="00B80B40">
        <w:tab/>
      </w:r>
      <w:r w:rsidR="00C96884">
        <w:tab/>
      </w:r>
      <w:r>
        <w:t>Clinical</w:t>
      </w:r>
      <w:r w:rsidR="00C96884">
        <w:t xml:space="preserve">/Research </w:t>
      </w:r>
      <w:r>
        <w:t xml:space="preserve"> supervisor</w:t>
      </w:r>
    </w:p>
    <w:p w:rsidR="00381EA3" w:rsidRDefault="00381EA3" w:rsidP="005A4767">
      <w:pPr>
        <w:tabs>
          <w:tab w:val="left" w:pos="540"/>
        </w:tabs>
      </w:pPr>
      <w:r>
        <w:t xml:space="preserve">Julia </w:t>
      </w:r>
      <w:r w:rsidR="002534E2">
        <w:t>Sheffler, M.S.</w:t>
      </w:r>
      <w:r w:rsidR="002534E2">
        <w:tab/>
      </w:r>
      <w:r w:rsidR="002534E2">
        <w:tab/>
      </w:r>
      <w:r w:rsidR="002534E2">
        <w:tab/>
        <w:t>7/2017-6/2018</w:t>
      </w:r>
      <w:r w:rsidR="002534E2">
        <w:tab/>
        <w:t xml:space="preserve">         </w:t>
      </w:r>
      <w:r w:rsidR="00C96884">
        <w:t xml:space="preserve">   </w:t>
      </w:r>
      <w:r w:rsidR="002534E2">
        <w:t xml:space="preserve">Clinical/Research </w:t>
      </w:r>
      <w:r>
        <w:t>supervisor</w:t>
      </w:r>
    </w:p>
    <w:p w:rsidR="00284D48" w:rsidRDefault="00284D48" w:rsidP="005A4767">
      <w:pPr>
        <w:tabs>
          <w:tab w:val="left" w:pos="540"/>
        </w:tabs>
      </w:pPr>
      <w:r>
        <w:t>Sarah Schubmehl</w:t>
      </w:r>
      <w:r w:rsidR="00381EA3">
        <w:t>, M.A.</w:t>
      </w:r>
      <w:r>
        <w:t xml:space="preserve"> </w:t>
      </w:r>
      <w:r w:rsidR="00381EA3">
        <w:rPr>
          <w:smallCaps/>
        </w:rPr>
        <w:tab/>
      </w:r>
      <w:r w:rsidR="00381EA3">
        <w:rPr>
          <w:smallCaps/>
        </w:rPr>
        <w:tab/>
      </w:r>
      <w:r>
        <w:rPr>
          <w:smallCaps/>
        </w:rPr>
        <w:t xml:space="preserve">7/2016 – </w:t>
      </w:r>
      <w:r w:rsidR="00381EA3">
        <w:rPr>
          <w:rStyle w:val="Emphasis"/>
          <w:i w:val="0"/>
        </w:rPr>
        <w:t>6/2017</w:t>
      </w:r>
      <w:r w:rsidR="00C96884">
        <w:rPr>
          <w:rStyle w:val="Emphasis"/>
          <w:i w:val="0"/>
        </w:rPr>
        <w:tab/>
      </w:r>
      <w:r>
        <w:rPr>
          <w:rStyle w:val="Emphasis"/>
          <w:i w:val="0"/>
        </w:rPr>
        <w:t>Clinical</w:t>
      </w:r>
      <w:r w:rsidR="00C96884">
        <w:rPr>
          <w:rStyle w:val="Emphasis"/>
          <w:i w:val="0"/>
        </w:rPr>
        <w:t>/Research</w:t>
      </w:r>
      <w:r>
        <w:rPr>
          <w:rStyle w:val="Emphasis"/>
          <w:i w:val="0"/>
        </w:rPr>
        <w:t xml:space="preserve"> supervisor</w:t>
      </w:r>
    </w:p>
    <w:p w:rsidR="00E610A2" w:rsidRDefault="00E610A2" w:rsidP="005A4767">
      <w:pPr>
        <w:tabs>
          <w:tab w:val="left" w:pos="540"/>
        </w:tabs>
      </w:pPr>
      <w:r>
        <w:t>Jason Kacmarsk</w:t>
      </w:r>
      <w:r w:rsidR="00E054FA">
        <w:t xml:space="preserve">i, M.S. </w:t>
      </w:r>
      <w:proofErr w:type="spellStart"/>
      <w:r w:rsidR="00E054FA">
        <w:t>Ed.S</w:t>
      </w:r>
      <w:proofErr w:type="spellEnd"/>
      <w:r w:rsidR="00E054FA">
        <w:t>.</w:t>
      </w:r>
      <w:r w:rsidR="00E054FA">
        <w:tab/>
      </w:r>
      <w:r w:rsidR="00E054FA">
        <w:tab/>
        <w:t>10/2015-11/2015</w:t>
      </w:r>
      <w:r w:rsidR="00E054FA">
        <w:tab/>
      </w:r>
      <w:r w:rsidR="00E054FA">
        <w:tab/>
      </w:r>
      <w:r>
        <w:t>Clinical supervisor</w:t>
      </w:r>
    </w:p>
    <w:p w:rsidR="00002D57" w:rsidRDefault="00002D57" w:rsidP="005A4767">
      <w:pPr>
        <w:tabs>
          <w:tab w:val="left" w:pos="540"/>
        </w:tabs>
      </w:pPr>
      <w:r>
        <w:t>Eliza Kienitz, Psy.D.</w:t>
      </w:r>
      <w:r>
        <w:tab/>
      </w:r>
      <w:r>
        <w:tab/>
      </w:r>
      <w:r>
        <w:tab/>
        <w:t xml:space="preserve">8/2015 – </w:t>
      </w:r>
      <w:r w:rsidR="001D1816">
        <w:t>9/2015</w:t>
      </w:r>
      <w:r w:rsidR="00E054FA">
        <w:tab/>
      </w:r>
      <w:r w:rsidR="001D1816">
        <w:tab/>
      </w:r>
      <w:r>
        <w:t>Clinical supervisor</w:t>
      </w:r>
    </w:p>
    <w:p w:rsidR="00CA533F" w:rsidRDefault="005A6698" w:rsidP="005A4767">
      <w:pPr>
        <w:tabs>
          <w:tab w:val="left" w:pos="540"/>
        </w:tabs>
      </w:pPr>
      <w:r>
        <w:t>Courtney Cornick, B.S.</w:t>
      </w:r>
      <w:r>
        <w:tab/>
      </w:r>
      <w:r>
        <w:tab/>
        <w:t>2/2014</w:t>
      </w:r>
      <w:r w:rsidR="00261435">
        <w:t xml:space="preserve"> </w:t>
      </w:r>
      <w:r w:rsidR="00B67C85">
        <w:t>-</w:t>
      </w:r>
      <w:r w:rsidR="00D65652" w:rsidRPr="00D65652">
        <w:t xml:space="preserve"> </w:t>
      </w:r>
      <w:r>
        <w:t>5/2014</w:t>
      </w:r>
      <w:r w:rsidR="00D65652" w:rsidRPr="00D65652">
        <w:tab/>
      </w:r>
      <w:r w:rsidR="00D65652" w:rsidRPr="00D65652">
        <w:tab/>
        <w:t>Clinical supervisor</w:t>
      </w:r>
    </w:p>
    <w:p w:rsidR="00D65652" w:rsidRPr="00D65652" w:rsidRDefault="00002D57" w:rsidP="005A4767">
      <w:pPr>
        <w:tabs>
          <w:tab w:val="left" w:pos="540"/>
        </w:tabs>
      </w:pPr>
      <w:r>
        <w:t>Lyndsey Wallace, Psy.D</w:t>
      </w:r>
      <w:r w:rsidR="00F34B77">
        <w:t>.</w:t>
      </w:r>
      <w:r w:rsidR="00F34B77">
        <w:tab/>
      </w:r>
      <w:r w:rsidR="00F34B77">
        <w:tab/>
        <w:t>2/2</w:t>
      </w:r>
      <w:r w:rsidR="005A6698">
        <w:t>014</w:t>
      </w:r>
      <w:r w:rsidR="00261435">
        <w:t xml:space="preserve"> </w:t>
      </w:r>
      <w:r w:rsidR="00321627">
        <w:t>– 8/2014</w:t>
      </w:r>
      <w:r w:rsidR="00D65652">
        <w:tab/>
      </w:r>
      <w:r w:rsidR="00D65652">
        <w:tab/>
        <w:t>Clinical supervisor</w:t>
      </w:r>
    </w:p>
    <w:p w:rsidR="00D65652" w:rsidRDefault="00D65652" w:rsidP="00D65652">
      <w:pPr>
        <w:tabs>
          <w:tab w:val="left" w:pos="540"/>
        </w:tabs>
      </w:pPr>
      <w:r w:rsidRPr="00CA533F">
        <w:t xml:space="preserve">Irene </w:t>
      </w:r>
      <w:proofErr w:type="spellStart"/>
      <w:r w:rsidRPr="00CA533F">
        <w:t>Kostiwa</w:t>
      </w:r>
      <w:proofErr w:type="spellEnd"/>
      <w:r w:rsidRPr="00CA533F">
        <w:t>, Ph</w:t>
      </w:r>
      <w:r>
        <w:t>.</w:t>
      </w:r>
      <w:r w:rsidRPr="00CA533F">
        <w:t>D</w:t>
      </w:r>
      <w:r>
        <w:t>.</w:t>
      </w:r>
      <w:r w:rsidR="00261435">
        <w:tab/>
      </w:r>
      <w:r w:rsidR="00261435">
        <w:tab/>
      </w:r>
      <w:r w:rsidR="00261435">
        <w:tab/>
        <w:t xml:space="preserve">8/2013 </w:t>
      </w:r>
      <w:r w:rsidR="00321627">
        <w:t>–</w:t>
      </w:r>
      <w:r w:rsidRPr="00CA533F">
        <w:t xml:space="preserve"> </w:t>
      </w:r>
      <w:r w:rsidR="00321627">
        <w:t>8/2014</w:t>
      </w:r>
      <w:r w:rsidRPr="00CA533F">
        <w:tab/>
      </w:r>
      <w:r w:rsidRPr="00CA533F">
        <w:tab/>
        <w:t>Clinical supervisor</w:t>
      </w:r>
    </w:p>
    <w:p w:rsidR="005A6698" w:rsidRPr="005A6698" w:rsidRDefault="005A6698" w:rsidP="005A6698">
      <w:pPr>
        <w:tabs>
          <w:tab w:val="left" w:pos="540"/>
        </w:tabs>
      </w:pPr>
      <w:r w:rsidRPr="005A6698">
        <w:t>Katherine Reiter, M.S.</w:t>
      </w:r>
      <w:r w:rsidR="00B67C85">
        <w:tab/>
      </w:r>
      <w:r w:rsidR="00B67C85">
        <w:tab/>
        <w:t xml:space="preserve">6/2013 </w:t>
      </w:r>
      <w:r w:rsidR="006341E8">
        <w:t>– 8/2014</w:t>
      </w:r>
      <w:r>
        <w:tab/>
      </w:r>
      <w:r>
        <w:tab/>
        <w:t>Research supervisor</w:t>
      </w:r>
    </w:p>
    <w:p w:rsidR="00002D57" w:rsidRPr="00002D57" w:rsidRDefault="00D65652" w:rsidP="00D65652">
      <w:pPr>
        <w:tabs>
          <w:tab w:val="left" w:pos="540"/>
        </w:tabs>
      </w:pPr>
      <w:r>
        <w:t>Je</w:t>
      </w:r>
      <w:r w:rsidR="00261435">
        <w:t>ssica McClintock, M.S.</w:t>
      </w:r>
      <w:r w:rsidR="00261435">
        <w:tab/>
      </w:r>
      <w:r w:rsidR="00261435">
        <w:tab/>
        <w:t xml:space="preserve">8/2012 - </w:t>
      </w:r>
      <w:r>
        <w:t>7/2013</w:t>
      </w:r>
      <w:r>
        <w:tab/>
      </w:r>
      <w:r>
        <w:tab/>
        <w:t>Clinical supervisor</w:t>
      </w:r>
    </w:p>
    <w:p w:rsidR="000A0A88" w:rsidRDefault="000A0A88" w:rsidP="00150FF7">
      <w:pPr>
        <w:tabs>
          <w:tab w:val="left" w:pos="540"/>
        </w:tabs>
        <w:rPr>
          <w:b/>
          <w:u w:val="single"/>
        </w:rPr>
      </w:pPr>
    </w:p>
    <w:p w:rsidR="000F4E3B" w:rsidRPr="000F4E3B" w:rsidRDefault="000F4E3B" w:rsidP="00150FF7">
      <w:pPr>
        <w:tabs>
          <w:tab w:val="left" w:pos="540"/>
        </w:tabs>
        <w:rPr>
          <w:b/>
          <w:u w:val="single"/>
        </w:rPr>
      </w:pPr>
      <w:r w:rsidRPr="000F4E3B">
        <w:rPr>
          <w:b/>
          <w:u w:val="single"/>
        </w:rPr>
        <w:t>ALLIED HEALTHCARE PROFESSIONAL MENTORED:</w:t>
      </w:r>
    </w:p>
    <w:p w:rsidR="00D70CCF" w:rsidRPr="00D70CCF" w:rsidRDefault="000F4E3B" w:rsidP="00150FF7">
      <w:pPr>
        <w:tabs>
          <w:tab w:val="left" w:pos="540"/>
        </w:tabs>
        <w:rPr>
          <w:b/>
        </w:rPr>
      </w:pPr>
      <w:r w:rsidRPr="000F4E3B">
        <w:rPr>
          <w:b/>
        </w:rPr>
        <w:t>Discipline</w:t>
      </w:r>
      <w:r w:rsidRPr="000F4E3B">
        <w:rPr>
          <w:b/>
        </w:rPr>
        <w:tab/>
      </w:r>
      <w:r w:rsidRPr="000F4E3B">
        <w:rPr>
          <w:b/>
        </w:rPr>
        <w:tab/>
      </w:r>
      <w:r w:rsidRPr="000F4E3B">
        <w:rPr>
          <w:b/>
        </w:rPr>
        <w:tab/>
      </w:r>
      <w:r w:rsidRPr="000F4E3B">
        <w:rPr>
          <w:b/>
        </w:rPr>
        <w:tab/>
        <w:t>Time Frame</w:t>
      </w:r>
      <w:r w:rsidRPr="000F4E3B">
        <w:rPr>
          <w:b/>
        </w:rPr>
        <w:tab/>
      </w:r>
      <w:r w:rsidRPr="000F4E3B">
        <w:rPr>
          <w:b/>
        </w:rPr>
        <w:tab/>
      </w:r>
      <w:r w:rsidRPr="000F4E3B">
        <w:rPr>
          <w:b/>
        </w:rPr>
        <w:tab/>
        <w:t>Number</w:t>
      </w:r>
    </w:p>
    <w:p w:rsidR="00381EA3" w:rsidRDefault="00381EA3" w:rsidP="00150FF7">
      <w:pPr>
        <w:tabs>
          <w:tab w:val="left" w:pos="540"/>
        </w:tabs>
      </w:pPr>
      <w:r>
        <w:t>Audiolog</w:t>
      </w:r>
      <w:r w:rsidR="00C96884">
        <w:t>y Residents</w:t>
      </w:r>
      <w:r w:rsidR="00C96884">
        <w:tab/>
      </w:r>
      <w:r w:rsidR="00C96884">
        <w:tab/>
      </w:r>
      <w:r w:rsidR="00C96884">
        <w:tab/>
        <w:t>7/2017-current</w:t>
      </w:r>
      <w:r w:rsidR="00C96884">
        <w:tab/>
      </w:r>
      <w:r w:rsidR="00C96884">
        <w:tab/>
      </w:r>
      <w:r w:rsidR="00C96884">
        <w:tab/>
      </w:r>
      <w:r w:rsidR="001B1FB8">
        <w:t>6</w:t>
      </w:r>
    </w:p>
    <w:p w:rsidR="000F4E3B" w:rsidRDefault="00B9035A" w:rsidP="00150FF7">
      <w:pPr>
        <w:tabs>
          <w:tab w:val="left" w:pos="540"/>
        </w:tabs>
      </w:pPr>
      <w:r>
        <w:t>Pharmacy Residents</w:t>
      </w:r>
      <w:r w:rsidR="000F4E3B" w:rsidRPr="000F4E3B">
        <w:t xml:space="preserve"> </w:t>
      </w:r>
      <w:r w:rsidR="000F4E3B" w:rsidRPr="000F4E3B">
        <w:tab/>
      </w:r>
      <w:r w:rsidR="000F4E3B" w:rsidRPr="000F4E3B">
        <w:tab/>
      </w:r>
      <w:r w:rsidR="000F4E3B" w:rsidRPr="000F4E3B">
        <w:tab/>
        <w:t>2/2016-current</w:t>
      </w:r>
      <w:r w:rsidR="000F4E3B">
        <w:t xml:space="preserve"> </w:t>
      </w:r>
      <w:r w:rsidR="000F4E3B">
        <w:tab/>
      </w:r>
      <w:r w:rsidR="000F4E3B">
        <w:tab/>
      </w:r>
      <w:r w:rsidR="001B1FB8">
        <w:t>3</w:t>
      </w:r>
    </w:p>
    <w:p w:rsidR="000F4E3B" w:rsidRPr="000F4E3B" w:rsidRDefault="000F4E3B" w:rsidP="00150FF7">
      <w:pPr>
        <w:tabs>
          <w:tab w:val="left" w:pos="540"/>
        </w:tabs>
      </w:pPr>
      <w:r>
        <w:t>Medical Social Work Intern</w:t>
      </w:r>
      <w:r>
        <w:tab/>
      </w:r>
      <w:r>
        <w:tab/>
        <w:t>1/2016-current</w:t>
      </w:r>
      <w:r>
        <w:tab/>
      </w:r>
      <w:r>
        <w:tab/>
      </w:r>
      <w:r>
        <w:tab/>
        <w:t>1</w:t>
      </w:r>
    </w:p>
    <w:p w:rsidR="000F4E3B" w:rsidRPr="00B9035A" w:rsidRDefault="00B9035A" w:rsidP="00150FF7">
      <w:pPr>
        <w:tabs>
          <w:tab w:val="left" w:pos="540"/>
        </w:tabs>
      </w:pPr>
      <w:r>
        <w:t>Geriatric Medicine Fellow</w:t>
      </w:r>
      <w:r w:rsidR="00E2238D">
        <w:tab/>
      </w:r>
      <w:r w:rsidR="00E2238D">
        <w:tab/>
      </w:r>
      <w:r w:rsidR="00C96884">
        <w:t>3/2016</w:t>
      </w:r>
      <w:r w:rsidR="00C96884">
        <w:tab/>
        <w:t>-current</w:t>
      </w:r>
      <w:r w:rsidR="00C96884">
        <w:tab/>
      </w:r>
      <w:r w:rsidR="00C96884">
        <w:tab/>
      </w:r>
      <w:r w:rsidR="00C87B62">
        <w:t>2</w:t>
      </w:r>
      <w:r w:rsidR="00363BFD">
        <w:t>2</w:t>
      </w:r>
    </w:p>
    <w:p w:rsidR="00B9035A" w:rsidRPr="00500C58" w:rsidRDefault="00500C58" w:rsidP="00500C58">
      <w:pPr>
        <w:tabs>
          <w:tab w:val="left" w:pos="540"/>
        </w:tabs>
      </w:pPr>
      <w:r>
        <w:t>Mental Health RN</w:t>
      </w:r>
      <w:r>
        <w:tab/>
      </w:r>
      <w:r>
        <w:tab/>
      </w:r>
      <w:r>
        <w:tab/>
        <w:t>2015-2016</w:t>
      </w:r>
      <w:r>
        <w:tab/>
      </w:r>
      <w:r>
        <w:tab/>
      </w:r>
      <w:r>
        <w:tab/>
        <w:t>2</w:t>
      </w:r>
    </w:p>
    <w:p w:rsidR="00381EA3" w:rsidRDefault="00381EA3" w:rsidP="00150FF7">
      <w:pPr>
        <w:tabs>
          <w:tab w:val="left" w:pos="540"/>
        </w:tabs>
        <w:rPr>
          <w:b/>
          <w:u w:val="single"/>
        </w:rPr>
      </w:pPr>
    </w:p>
    <w:p w:rsidR="00C25C34" w:rsidRPr="00150FF7" w:rsidRDefault="007E13C4" w:rsidP="00150FF7">
      <w:pPr>
        <w:tabs>
          <w:tab w:val="left" w:pos="540"/>
        </w:tabs>
        <w:rPr>
          <w:b/>
          <w:u w:val="single"/>
        </w:rPr>
      </w:pPr>
      <w:r w:rsidRPr="00C43647">
        <w:rPr>
          <w:b/>
          <w:u w:val="single"/>
        </w:rPr>
        <w:t>TEACHING EXPERIENCE:</w:t>
      </w:r>
    </w:p>
    <w:p w:rsidR="00137276" w:rsidRDefault="00137276" w:rsidP="00137276">
      <w:pPr>
        <w:rPr>
          <w:b/>
        </w:rPr>
      </w:pPr>
      <w:r>
        <w:rPr>
          <w:b/>
        </w:rPr>
        <w:t>Invited Presenter: GRECC Allied Health Professionals Monthly Lecture Series, September 2016 -</w:t>
      </w:r>
      <w:r w:rsidR="007D1107">
        <w:rPr>
          <w:b/>
        </w:rPr>
        <w:t xml:space="preserve"> current</w:t>
      </w:r>
      <w:r>
        <w:rPr>
          <w:b/>
        </w:rPr>
        <w:t xml:space="preserve"> </w:t>
      </w:r>
    </w:p>
    <w:p w:rsidR="00137276" w:rsidRPr="00E37432" w:rsidRDefault="00C87B62" w:rsidP="00E37432">
      <w:pPr>
        <w:ind w:left="720"/>
      </w:pPr>
      <w:r>
        <w:t xml:space="preserve">Developed and </w:t>
      </w:r>
      <w:r w:rsidR="007D2C87">
        <w:t>lea</w:t>
      </w:r>
      <w:r w:rsidR="00137276" w:rsidRPr="00137276">
        <w:t>d a case discussion among GRECC trainees including pharmacy, psychology and social work.</w:t>
      </w:r>
    </w:p>
    <w:p w:rsidR="00C87B62" w:rsidRDefault="00C87B62" w:rsidP="006341E8">
      <w:pPr>
        <w:rPr>
          <w:b/>
        </w:rPr>
      </w:pPr>
    </w:p>
    <w:p w:rsidR="006341E8" w:rsidRDefault="006341E8" w:rsidP="006341E8">
      <w:pPr>
        <w:rPr>
          <w:b/>
        </w:rPr>
      </w:pPr>
      <w:r>
        <w:rPr>
          <w:b/>
        </w:rPr>
        <w:t>Invited Presenter: Medical residents/students Monthly Lecture</w:t>
      </w:r>
      <w:r w:rsidR="007D1107">
        <w:rPr>
          <w:b/>
        </w:rPr>
        <w:t xml:space="preserve"> Series, December 2015 -2017</w:t>
      </w:r>
    </w:p>
    <w:p w:rsidR="006341E8" w:rsidRDefault="006341E8" w:rsidP="006341E8">
      <w:pPr>
        <w:ind w:left="360"/>
      </w:pPr>
      <w:r>
        <w:t>Division of Geriatrics Seminar Series, Eastern Colorado Health Care System, Denver Colorado</w:t>
      </w:r>
    </w:p>
    <w:p w:rsidR="00C87B62" w:rsidRDefault="00C87B62" w:rsidP="006341E8">
      <w:pPr>
        <w:ind w:left="360"/>
      </w:pPr>
    </w:p>
    <w:p w:rsidR="006341E8" w:rsidRDefault="006341E8" w:rsidP="006341E8">
      <w:pPr>
        <w:ind w:left="360"/>
      </w:pPr>
      <w:r>
        <w:t>P</w:t>
      </w:r>
      <w:r w:rsidRPr="00C46036">
        <w:t xml:space="preserve">resent a </w:t>
      </w:r>
      <w:r>
        <w:t>seminar each month on assessing and documenting decision making capacity to University of Colorado medical students and medical residents rotating through the GEM unit.</w:t>
      </w:r>
    </w:p>
    <w:p w:rsidR="006341E8" w:rsidRDefault="006341E8" w:rsidP="007E13C4">
      <w:pPr>
        <w:rPr>
          <w:b/>
        </w:rPr>
      </w:pPr>
    </w:p>
    <w:p w:rsidR="000D7A00" w:rsidRDefault="00C46036" w:rsidP="007E13C4">
      <w:pPr>
        <w:rPr>
          <w:b/>
        </w:rPr>
      </w:pPr>
      <w:r>
        <w:rPr>
          <w:b/>
        </w:rPr>
        <w:lastRenderedPageBreak/>
        <w:t>Invited Presenter</w:t>
      </w:r>
      <w:r w:rsidR="00F34B77">
        <w:rPr>
          <w:b/>
        </w:rPr>
        <w:t>: Medical residents/students</w:t>
      </w:r>
      <w:r w:rsidR="000D7A00">
        <w:rPr>
          <w:b/>
        </w:rPr>
        <w:t xml:space="preserve"> Monthly Lecture Series, </w:t>
      </w:r>
      <w:r>
        <w:rPr>
          <w:b/>
        </w:rPr>
        <w:t xml:space="preserve">September 2012 </w:t>
      </w:r>
      <w:r w:rsidR="00CA533F">
        <w:rPr>
          <w:b/>
        </w:rPr>
        <w:t>–</w:t>
      </w:r>
      <w:r>
        <w:rPr>
          <w:b/>
        </w:rPr>
        <w:t xml:space="preserve"> </w:t>
      </w:r>
      <w:r w:rsidR="00CA533F">
        <w:rPr>
          <w:b/>
        </w:rPr>
        <w:t>August 2013</w:t>
      </w:r>
      <w:r>
        <w:rPr>
          <w:b/>
        </w:rPr>
        <w:t xml:space="preserve"> </w:t>
      </w:r>
    </w:p>
    <w:p w:rsidR="001201ED" w:rsidRDefault="001201ED" w:rsidP="00C25C34">
      <w:pPr>
        <w:ind w:left="360"/>
      </w:pPr>
      <w:r>
        <w:t xml:space="preserve">Division of Geriatrics Seminar Series, </w:t>
      </w:r>
      <w:proofErr w:type="spellStart"/>
      <w:r>
        <w:t>Zablocki</w:t>
      </w:r>
      <w:proofErr w:type="spellEnd"/>
      <w:r>
        <w:t xml:space="preserve"> VAMC, Milwaukee, WI</w:t>
      </w:r>
    </w:p>
    <w:p w:rsidR="005A6698" w:rsidRDefault="00F05367" w:rsidP="00B67C85">
      <w:pPr>
        <w:ind w:left="360"/>
      </w:pPr>
      <w:r>
        <w:t>P</w:t>
      </w:r>
      <w:r w:rsidR="00C46036" w:rsidRPr="00C46036">
        <w:t>resent a p</w:t>
      </w:r>
      <w:r w:rsidR="00C46036">
        <w:t xml:space="preserve">eer-reviewed </w:t>
      </w:r>
      <w:r w:rsidR="0048458D">
        <w:t>seminar</w:t>
      </w:r>
      <w:r>
        <w:t xml:space="preserve"> each month</w:t>
      </w:r>
      <w:r w:rsidR="00C46036">
        <w:t xml:space="preserve"> on assessing</w:t>
      </w:r>
      <w:r w:rsidR="001201ED">
        <w:t xml:space="preserve"> and</w:t>
      </w:r>
      <w:r w:rsidR="00C46036">
        <w:t xml:space="preserve"> </w:t>
      </w:r>
      <w:r w:rsidR="001201ED">
        <w:t xml:space="preserve">documenting decision making capacity </w:t>
      </w:r>
      <w:r w:rsidR="00C46036">
        <w:t>to Medical College of Wisconsin 3</w:t>
      </w:r>
      <w:r w:rsidR="00C46036" w:rsidRPr="000D7A00">
        <w:rPr>
          <w:vertAlign w:val="superscript"/>
        </w:rPr>
        <w:t>rd</w:t>
      </w:r>
      <w:r w:rsidR="00C46036">
        <w:t xml:space="preserve"> and 4</w:t>
      </w:r>
      <w:r w:rsidR="00C46036" w:rsidRPr="000D7A00">
        <w:rPr>
          <w:vertAlign w:val="superscript"/>
        </w:rPr>
        <w:t>th</w:t>
      </w:r>
      <w:r w:rsidR="00C46036">
        <w:t xml:space="preserve"> year medical students and medical residents rotating through the GEM unit</w:t>
      </w:r>
      <w:r w:rsidR="000F1C64">
        <w:t>.</w:t>
      </w:r>
    </w:p>
    <w:p w:rsidR="00363BFD" w:rsidRDefault="00363BFD" w:rsidP="007E13C4">
      <w:pPr>
        <w:rPr>
          <w:b/>
        </w:rPr>
      </w:pPr>
    </w:p>
    <w:p w:rsidR="000D7A00" w:rsidRDefault="000D7A00" w:rsidP="007E13C4">
      <w:pPr>
        <w:rPr>
          <w:b/>
        </w:rPr>
      </w:pPr>
      <w:r>
        <w:rPr>
          <w:b/>
        </w:rPr>
        <w:t xml:space="preserve">Invited Presenter: Geriatrics Journal Club, February 2012 – </w:t>
      </w:r>
      <w:r w:rsidR="00964FF7">
        <w:rPr>
          <w:b/>
        </w:rPr>
        <w:t>August 2013</w:t>
      </w:r>
    </w:p>
    <w:p w:rsidR="001201ED" w:rsidRDefault="001201ED" w:rsidP="000D7A00">
      <w:pPr>
        <w:ind w:left="360"/>
      </w:pPr>
      <w:r>
        <w:t xml:space="preserve">Division of Geriatrics Journal Club, </w:t>
      </w:r>
      <w:proofErr w:type="spellStart"/>
      <w:r>
        <w:t>Zablocki</w:t>
      </w:r>
      <w:proofErr w:type="spellEnd"/>
      <w:r>
        <w:t xml:space="preserve"> VAMC, Milwaukee, WI</w:t>
      </w:r>
    </w:p>
    <w:p w:rsidR="00045161" w:rsidRPr="00002D57" w:rsidRDefault="000F1C64" w:rsidP="00002D57">
      <w:pPr>
        <w:ind w:left="360"/>
      </w:pPr>
      <w:r>
        <w:t>Present</w:t>
      </w:r>
      <w:r w:rsidR="001201ED">
        <w:t xml:space="preserve"> articles related to aging. </w:t>
      </w:r>
      <w:r>
        <w:t>The journal club is a</w:t>
      </w:r>
      <w:r w:rsidR="00C46036">
        <w:t>ttended by the Medical College of Wisconsin</w:t>
      </w:r>
      <w:r w:rsidR="000D7A00">
        <w:t xml:space="preserve"> 3</w:t>
      </w:r>
      <w:r w:rsidR="000D7A00" w:rsidRPr="000D7A00">
        <w:rPr>
          <w:vertAlign w:val="superscript"/>
        </w:rPr>
        <w:t>rd</w:t>
      </w:r>
      <w:r w:rsidR="000D7A00">
        <w:t xml:space="preserve"> and 4</w:t>
      </w:r>
      <w:r w:rsidR="000D7A00" w:rsidRPr="000D7A00">
        <w:rPr>
          <w:vertAlign w:val="superscript"/>
        </w:rPr>
        <w:t>th</w:t>
      </w:r>
      <w:r w:rsidR="000D7A00">
        <w:t xml:space="preserve"> – year medical students and medical residents </w:t>
      </w:r>
      <w:r>
        <w:t>rotating through the GEM unit, a</w:t>
      </w:r>
      <w:r w:rsidR="000D7A00">
        <w:t>tte</w:t>
      </w:r>
      <w:r>
        <w:t xml:space="preserve">nding geriatric physicians, </w:t>
      </w:r>
      <w:r w:rsidR="000D7A00">
        <w:t>geriatric fellow</w:t>
      </w:r>
      <w:r>
        <w:t>s</w:t>
      </w:r>
      <w:r w:rsidR="001201ED">
        <w:t>,</w:t>
      </w:r>
      <w:r w:rsidR="000D7A00">
        <w:t xml:space="preserve"> psyc</w:t>
      </w:r>
      <w:r w:rsidR="001201ED">
        <w:t xml:space="preserve">hologists, and </w:t>
      </w:r>
      <w:r w:rsidR="000D7A00">
        <w:t xml:space="preserve">other </w:t>
      </w:r>
      <w:r w:rsidR="00C46036">
        <w:t xml:space="preserve">related </w:t>
      </w:r>
      <w:r w:rsidR="00534B8D">
        <w:t>disciplines.</w:t>
      </w:r>
    </w:p>
    <w:p w:rsidR="00045161" w:rsidRDefault="00045161" w:rsidP="000F1C64">
      <w:pPr>
        <w:rPr>
          <w:b/>
        </w:rPr>
      </w:pPr>
    </w:p>
    <w:p w:rsidR="000F1C64" w:rsidRDefault="000F1C64" w:rsidP="000F1C64">
      <w:pPr>
        <w:rPr>
          <w:b/>
        </w:rPr>
      </w:pPr>
      <w:r>
        <w:rPr>
          <w:b/>
        </w:rPr>
        <w:t>Co-Instructor: Conducting a Mental Status Exam, March 2013</w:t>
      </w:r>
    </w:p>
    <w:p w:rsidR="000F1C64" w:rsidRDefault="000F1C64" w:rsidP="000F1C64">
      <w:pPr>
        <w:ind w:left="360"/>
      </w:pPr>
      <w:r w:rsidRPr="00C25C34">
        <w:t>University of Wisconsin Medical College</w:t>
      </w:r>
      <w:r>
        <w:t>, Milwaukee, WI</w:t>
      </w:r>
    </w:p>
    <w:p w:rsidR="000D7A00" w:rsidRDefault="0048458D" w:rsidP="000F1C64">
      <w:pPr>
        <w:ind w:left="360"/>
      </w:pPr>
      <w:r>
        <w:t xml:space="preserve">Assisted in </w:t>
      </w:r>
      <w:r w:rsidR="00964FF7">
        <w:t>teaching</w:t>
      </w:r>
      <w:r w:rsidR="000F1C64">
        <w:t xml:space="preserve"> second year medical students </w:t>
      </w:r>
      <w:r w:rsidR="00964FF7">
        <w:t xml:space="preserve">how </w:t>
      </w:r>
      <w:r w:rsidR="000F1C64">
        <w:t>complete a menta</w:t>
      </w:r>
      <w:r>
        <w:t>l status assessment. Provided</w:t>
      </w:r>
      <w:r w:rsidR="000F1C64">
        <w:t xml:space="preserve"> written and verbal feedback to students and written feedback to th</w:t>
      </w:r>
      <w:r>
        <w:t>e students’ program instructor (8 students).</w:t>
      </w:r>
    </w:p>
    <w:p w:rsidR="00682C70" w:rsidRDefault="00682C70" w:rsidP="007E13C4">
      <w:pPr>
        <w:rPr>
          <w:b/>
        </w:rPr>
      </w:pPr>
    </w:p>
    <w:p w:rsidR="007E13C4" w:rsidRPr="007807F0" w:rsidRDefault="007E13C4" w:rsidP="007E13C4">
      <w:pPr>
        <w:rPr>
          <w:b/>
        </w:rPr>
      </w:pPr>
      <w:r w:rsidRPr="007807F0">
        <w:rPr>
          <w:b/>
        </w:rPr>
        <w:t xml:space="preserve">Teaching Fellow: Intro to Psychology, </w:t>
      </w:r>
      <w:r w:rsidR="00FF1DEB" w:rsidRPr="007807F0">
        <w:rPr>
          <w:b/>
        </w:rPr>
        <w:t>August 2010 – May 2011</w:t>
      </w:r>
    </w:p>
    <w:p w:rsidR="007E13C4" w:rsidRPr="007807F0" w:rsidRDefault="007E13C4" w:rsidP="007E13C4">
      <w:pPr>
        <w:ind w:firstLine="360"/>
      </w:pPr>
      <w:r w:rsidRPr="007807F0">
        <w:t>Department of Psychology, Augustana College</w:t>
      </w:r>
      <w:r w:rsidR="00E737F2">
        <w:t xml:space="preserve"> undergraduate class</w:t>
      </w:r>
      <w:r w:rsidRPr="007807F0">
        <w:t>, Rock Islan</w:t>
      </w:r>
      <w:r w:rsidR="0081188C" w:rsidRPr="007807F0">
        <w:t>d, IL</w:t>
      </w:r>
    </w:p>
    <w:p w:rsidR="00261435" w:rsidRPr="00AB3E4E" w:rsidRDefault="00FF1DEB" w:rsidP="00AB3E4E">
      <w:pPr>
        <w:ind w:left="360"/>
      </w:pPr>
      <w:r w:rsidRPr="007807F0">
        <w:t>Independently taught</w:t>
      </w:r>
      <w:r w:rsidR="007E13C4" w:rsidRPr="007807F0">
        <w:t xml:space="preserve"> psychology courses</w:t>
      </w:r>
      <w:r w:rsidR="003F2223" w:rsidRPr="007807F0">
        <w:t xml:space="preserve">. </w:t>
      </w:r>
      <w:r w:rsidR="007E13C4" w:rsidRPr="007807F0">
        <w:t>Prepare</w:t>
      </w:r>
      <w:r w:rsidRPr="007807F0">
        <w:t>d</w:t>
      </w:r>
      <w:r w:rsidR="007E13C4" w:rsidRPr="007807F0">
        <w:t xml:space="preserve"> </w:t>
      </w:r>
      <w:r w:rsidR="00E0579B" w:rsidRPr="007807F0">
        <w:t xml:space="preserve">syllabi, </w:t>
      </w:r>
      <w:r w:rsidR="007E13C4" w:rsidRPr="007807F0">
        <w:t xml:space="preserve">lectures, assignments, </w:t>
      </w:r>
      <w:r w:rsidR="00BB734D" w:rsidRPr="007807F0">
        <w:t xml:space="preserve">exams, </w:t>
      </w:r>
      <w:r w:rsidR="00C46036">
        <w:t>and grading criteria (6 classes with approx. 30 students each).</w:t>
      </w:r>
    </w:p>
    <w:p w:rsidR="00B67C85" w:rsidRDefault="00B67C85" w:rsidP="00CF3FDF">
      <w:pPr>
        <w:rPr>
          <w:b/>
          <w:u w:val="single"/>
        </w:rPr>
      </w:pPr>
    </w:p>
    <w:p w:rsidR="00AB3E4E" w:rsidRPr="008B2C60" w:rsidRDefault="008B2C60" w:rsidP="00CF3FDF">
      <w:pPr>
        <w:rPr>
          <w:b/>
          <w:u w:val="single"/>
        </w:rPr>
      </w:pPr>
      <w:r>
        <w:rPr>
          <w:b/>
          <w:u w:val="single"/>
        </w:rPr>
        <w:t>PROGRAM DEVELOPMENT</w:t>
      </w:r>
    </w:p>
    <w:p w:rsidR="00E2238D" w:rsidRDefault="00E2238D" w:rsidP="00CF3FDF">
      <w:r>
        <w:t>In Collaboration Veteran Community Partnership colleagues assisted with the        2017 development of a quarterly</w:t>
      </w:r>
      <w:r w:rsidR="00C87B62">
        <w:t xml:space="preserve"> ACCESS TO CARE</w:t>
      </w:r>
      <w:r>
        <w:t xml:space="preserve"> grand rounds focused on bridging resources and networking between community and VA staff.</w:t>
      </w:r>
    </w:p>
    <w:p w:rsidR="00E2238D" w:rsidRDefault="00E2238D" w:rsidP="00CF3FDF"/>
    <w:p w:rsidR="006341E8" w:rsidRDefault="006341E8" w:rsidP="00CF3FDF">
      <w:r>
        <w:t>Developed and implement a 6 –week interdisciplinary educational healthy aging     2015</w:t>
      </w:r>
    </w:p>
    <w:p w:rsidR="006341E8" w:rsidRDefault="006341E8" w:rsidP="00CF3FDF">
      <w:r>
        <w:t>class for Veterans receiving primary services at Eastern Colorado Health Services VA.</w:t>
      </w:r>
    </w:p>
    <w:p w:rsidR="006341E8" w:rsidRDefault="006341E8" w:rsidP="00CF3FDF"/>
    <w:p w:rsidR="00B67C85" w:rsidRDefault="00AB3E4E" w:rsidP="00CF3FDF">
      <w:r>
        <w:t xml:space="preserve">Developed </w:t>
      </w:r>
      <w:r w:rsidR="008B2C60">
        <w:t xml:space="preserve">and implemented </w:t>
      </w:r>
      <w:r>
        <w:t xml:space="preserve">a </w:t>
      </w:r>
      <w:r w:rsidR="008B2C60">
        <w:t>monthly</w:t>
      </w:r>
      <w:r>
        <w:t xml:space="preserve"> lecture series </w:t>
      </w:r>
      <w:r w:rsidR="00B67C85">
        <w:t>for Medical College of           2013</w:t>
      </w:r>
    </w:p>
    <w:p w:rsidR="002534E2" w:rsidRDefault="00B67C85" w:rsidP="00CF3FDF">
      <w:r>
        <w:t xml:space="preserve">Wisconsin medical residents and students </w:t>
      </w:r>
      <w:r w:rsidR="00AB3E4E">
        <w:t>on assessing</w:t>
      </w:r>
      <w:r w:rsidR="00FB16DB">
        <w:t xml:space="preserve"> </w:t>
      </w:r>
      <w:r w:rsidR="00AB3E4E">
        <w:t>decision</w:t>
      </w:r>
      <w:r w:rsidR="00FB16DB">
        <w:t>-</w:t>
      </w:r>
      <w:r w:rsidR="00AB3E4E">
        <w:t xml:space="preserve"> making capacity.</w:t>
      </w:r>
      <w:r w:rsidR="00AB3E4E">
        <w:tab/>
      </w:r>
      <w:r w:rsidR="00AB3E4E">
        <w:tab/>
      </w:r>
      <w:r w:rsidR="00AB3E4E">
        <w:tab/>
      </w:r>
    </w:p>
    <w:p w:rsidR="00FB16DB" w:rsidRDefault="008B2C60" w:rsidP="00CF3FDF">
      <w:r w:rsidRPr="008B2C60">
        <w:t xml:space="preserve">Developed </w:t>
      </w:r>
      <w:r>
        <w:t>and implemented a 6</w:t>
      </w:r>
      <w:r w:rsidR="00B67C85">
        <w:t>-</w:t>
      </w:r>
      <w:r>
        <w:t xml:space="preserve">week ACT for pain management group for </w:t>
      </w:r>
      <w:r w:rsidR="00FB16DB">
        <w:t xml:space="preserve">          </w:t>
      </w:r>
      <w:r w:rsidR="00B67C85">
        <w:t xml:space="preserve">  </w:t>
      </w:r>
      <w:r w:rsidR="00FB16DB">
        <w:t>2012</w:t>
      </w:r>
    </w:p>
    <w:p w:rsidR="005A6698" w:rsidRPr="00FB16DB" w:rsidRDefault="008B2C60" w:rsidP="00CF3FDF">
      <w:r>
        <w:t xml:space="preserve">Veterans enrolled in residential treatment at the Milwaukee VAMC. </w:t>
      </w:r>
    </w:p>
    <w:p w:rsidR="00002D57" w:rsidRDefault="00002D57" w:rsidP="00CF3FDF">
      <w:pPr>
        <w:rPr>
          <w:b/>
          <w:u w:val="single"/>
        </w:rPr>
      </w:pPr>
    </w:p>
    <w:p w:rsidR="00E10967" w:rsidRDefault="00150FF7" w:rsidP="00CF3FDF">
      <w:pPr>
        <w:rPr>
          <w:b/>
          <w:u w:val="single"/>
        </w:rPr>
      </w:pPr>
      <w:r>
        <w:rPr>
          <w:b/>
          <w:u w:val="single"/>
        </w:rPr>
        <w:t>COMMITTEE SERVICE</w:t>
      </w:r>
      <w:r w:rsidR="00313989" w:rsidRPr="000132DB">
        <w:rPr>
          <w:b/>
          <w:u w:val="single"/>
        </w:rPr>
        <w:t xml:space="preserve">: </w:t>
      </w:r>
    </w:p>
    <w:p w:rsidR="0067024F" w:rsidRPr="00E10967" w:rsidRDefault="00E10967" w:rsidP="00CF3FDF">
      <w:pPr>
        <w:rPr>
          <w:b/>
        </w:rPr>
      </w:pPr>
      <w:r w:rsidRPr="00E10967">
        <w:rPr>
          <w:bCs/>
        </w:rPr>
        <w:t>Member, Virtual Cognitive Assessment workgroup</w:t>
      </w:r>
      <w:r w:rsidRPr="00E10967">
        <w:rPr>
          <w:bCs/>
        </w:rPr>
        <w:tab/>
      </w:r>
      <w:r w:rsidRPr="00E10967">
        <w:rPr>
          <w:bCs/>
        </w:rPr>
        <w:tab/>
      </w:r>
      <w:r w:rsidRPr="00E10967">
        <w:rPr>
          <w:bCs/>
        </w:rPr>
        <w:tab/>
      </w:r>
      <w:r>
        <w:rPr>
          <w:bCs/>
        </w:rPr>
        <w:t xml:space="preserve">         </w:t>
      </w:r>
      <w:r w:rsidRPr="00E10967">
        <w:rPr>
          <w:bCs/>
        </w:rPr>
        <w:t>2020</w:t>
      </w:r>
      <w:r w:rsidR="00313989" w:rsidRPr="00E10967">
        <w:rPr>
          <w:b/>
        </w:rPr>
        <w:t xml:space="preserve"> </w:t>
      </w:r>
    </w:p>
    <w:p w:rsidR="0030257B" w:rsidRDefault="0030257B" w:rsidP="00CF3FDF">
      <w:r>
        <w:t>Member, Geriatric Mental Health Outpatient workgroup</w:t>
      </w:r>
      <w:r>
        <w:tab/>
      </w:r>
      <w:r>
        <w:tab/>
        <w:t xml:space="preserve">         2019-current</w:t>
      </w:r>
    </w:p>
    <w:p w:rsidR="00E10967" w:rsidRDefault="00E10967" w:rsidP="00CF3FDF">
      <w:r>
        <w:t xml:space="preserve">Member, Elder Abuse Task Force </w:t>
      </w:r>
      <w:r>
        <w:tab/>
      </w:r>
      <w:r>
        <w:tab/>
      </w:r>
      <w:r>
        <w:tab/>
      </w:r>
      <w:r>
        <w:tab/>
      </w:r>
      <w:r>
        <w:tab/>
        <w:t xml:space="preserve">         2019-current</w:t>
      </w:r>
    </w:p>
    <w:p w:rsidR="00E10967" w:rsidRDefault="00E10967" w:rsidP="00CF3FDF">
      <w:r>
        <w:t>Member, Alzheimer’s Task Force</w:t>
      </w:r>
      <w:r>
        <w:tab/>
      </w:r>
      <w:r>
        <w:tab/>
      </w:r>
      <w:r>
        <w:tab/>
      </w:r>
      <w:r>
        <w:tab/>
        <w:t xml:space="preserve">                     2019-current</w:t>
      </w:r>
    </w:p>
    <w:p w:rsidR="00C96884" w:rsidRDefault="00C96884" w:rsidP="00CF3FDF">
      <w:r>
        <w:t>Member, REACH VA for Dementia planning committee</w:t>
      </w:r>
      <w:r>
        <w:tab/>
      </w:r>
      <w:r>
        <w:tab/>
        <w:t xml:space="preserve">         2018</w:t>
      </w:r>
      <w:r w:rsidR="0030257B">
        <w:t>-current</w:t>
      </w:r>
    </w:p>
    <w:p w:rsidR="00381EA3" w:rsidRDefault="00381EA3" w:rsidP="00CF3FDF">
      <w:r>
        <w:t>Member, GRECC regional conference planning committee</w:t>
      </w:r>
      <w:r>
        <w:tab/>
      </w:r>
      <w:r>
        <w:tab/>
        <w:t xml:space="preserve">         2017</w:t>
      </w:r>
    </w:p>
    <w:p w:rsidR="007B3A17" w:rsidRDefault="007B3A17" w:rsidP="00CF3FDF">
      <w:r>
        <w:t>Member, VA Central Office, Cognitive Screenin</w:t>
      </w:r>
      <w:r w:rsidR="002534E2">
        <w:t>g Measures</w:t>
      </w:r>
      <w:r w:rsidR="002534E2">
        <w:tab/>
        <w:t xml:space="preserve">         2016-2018</w:t>
      </w:r>
    </w:p>
    <w:p w:rsidR="007B0F5D" w:rsidRDefault="007D2C87" w:rsidP="00CF3FDF">
      <w:r>
        <w:t>Member</w:t>
      </w:r>
      <w:r w:rsidR="007B0F5D">
        <w:t xml:space="preserve">, Eastern Colorado VA psychology </w:t>
      </w:r>
      <w:r>
        <w:t xml:space="preserve">intern assessment committee </w:t>
      </w:r>
      <w:r w:rsidR="007B0F5D">
        <w:t>2016-current</w:t>
      </w:r>
    </w:p>
    <w:p w:rsidR="007B0F5D" w:rsidRDefault="007B0F5D" w:rsidP="00CF3FDF">
      <w:r>
        <w:lastRenderedPageBreak/>
        <w:t>Chair, Eastern Colorado VA Dementia Steering Committee</w:t>
      </w:r>
      <w:r>
        <w:tab/>
        <w:t xml:space="preserve">                     2016-current</w:t>
      </w:r>
    </w:p>
    <w:p w:rsidR="00002D57" w:rsidRDefault="00293F1D" w:rsidP="00CF3FDF">
      <w:r>
        <w:t>Chair</w:t>
      </w:r>
      <w:r w:rsidR="00002D57">
        <w:t xml:space="preserve">, </w:t>
      </w:r>
      <w:r w:rsidR="006341E8">
        <w:t>VISN 19</w:t>
      </w:r>
      <w:r w:rsidR="00002D57">
        <w:t xml:space="preserve"> Dementia Steering Committee</w:t>
      </w:r>
      <w:r w:rsidR="00002D57">
        <w:tab/>
      </w:r>
      <w:r w:rsidR="00002D57">
        <w:tab/>
      </w:r>
      <w:r w:rsidR="00002D57">
        <w:tab/>
        <w:t xml:space="preserve">        </w:t>
      </w:r>
      <w:r w:rsidR="006341E8">
        <w:t xml:space="preserve"> </w:t>
      </w:r>
      <w:r w:rsidR="00002D57">
        <w:t>201</w:t>
      </w:r>
      <w:r>
        <w:t>8</w:t>
      </w:r>
      <w:r w:rsidR="00002D57">
        <w:t>-current</w:t>
      </w:r>
    </w:p>
    <w:p w:rsidR="00592D94" w:rsidRDefault="00592D94" w:rsidP="00592D94">
      <w:r>
        <w:t>Member, Eastern Colorado VA Pre-Doctoral Training Committee            2015-current</w:t>
      </w:r>
    </w:p>
    <w:p w:rsidR="006341E8" w:rsidRDefault="006341E8" w:rsidP="00CF3FDF">
      <w:r>
        <w:t xml:space="preserve">Member, </w:t>
      </w:r>
      <w:r w:rsidR="00C03D3B">
        <w:t>Eastern Colorado VA Disruptive Behaviors Committee</w:t>
      </w:r>
      <w:r w:rsidR="00C03D3B">
        <w:tab/>
        <w:t xml:space="preserve">         </w:t>
      </w:r>
      <w:r>
        <w:t>2015-</w:t>
      </w:r>
      <w:r w:rsidR="00592D94">
        <w:t xml:space="preserve"> 2017</w:t>
      </w:r>
    </w:p>
    <w:p w:rsidR="000A0CE4" w:rsidRDefault="000A0CE4" w:rsidP="00CF3FDF">
      <w:r>
        <w:t>Member, Eastern Colorado VA Post-Doctoral Tr</w:t>
      </w:r>
      <w:r w:rsidR="00026A64">
        <w:t>aining Committee          2015- 2016</w:t>
      </w:r>
    </w:p>
    <w:p w:rsidR="001E4440" w:rsidRDefault="001E4440" w:rsidP="00CF3FDF">
      <w:r>
        <w:t>Chair, Milwaukee VA HBPC Substance Abuse Work Group</w:t>
      </w:r>
      <w:r>
        <w:tab/>
        <w:t xml:space="preserve">        </w:t>
      </w:r>
      <w:r w:rsidR="00C805C9">
        <w:t xml:space="preserve"> </w:t>
      </w:r>
      <w:r w:rsidR="004B57B0">
        <w:t xml:space="preserve">2014 </w:t>
      </w:r>
    </w:p>
    <w:p w:rsidR="00313989" w:rsidRPr="00D65652" w:rsidRDefault="00D65652" w:rsidP="00CF3FDF">
      <w:r w:rsidRPr="00D65652">
        <w:t xml:space="preserve">Member, </w:t>
      </w:r>
      <w:r w:rsidR="00150FF7">
        <w:t xml:space="preserve">Milwaukee VA </w:t>
      </w:r>
      <w:r w:rsidRPr="00D65652">
        <w:t xml:space="preserve">HBPC </w:t>
      </w:r>
      <w:r>
        <w:t>P</w:t>
      </w:r>
      <w:r w:rsidRPr="00D65652">
        <w:t>olicy</w:t>
      </w:r>
      <w:r w:rsidR="00A71938">
        <w:t xml:space="preserve"> Review</w:t>
      </w:r>
      <w:r w:rsidRPr="00D65652">
        <w:t xml:space="preserve"> </w:t>
      </w:r>
      <w:r>
        <w:t>C</w:t>
      </w:r>
      <w:r w:rsidRPr="00D65652">
        <w:t>ommittee</w:t>
      </w:r>
      <w:r w:rsidR="00A71938">
        <w:tab/>
        <w:t xml:space="preserve">                     </w:t>
      </w:r>
      <w:r w:rsidR="004B57B0">
        <w:t xml:space="preserve">2014 </w:t>
      </w:r>
    </w:p>
    <w:p w:rsidR="00150FF7" w:rsidRDefault="00150FF7" w:rsidP="00150FF7">
      <w:r>
        <w:t>Member, HBPC National Conference Call Planning Committee</w:t>
      </w:r>
      <w:r w:rsidRPr="000132DB">
        <w:t xml:space="preserve"> </w:t>
      </w:r>
      <w:r w:rsidR="00C805C9">
        <w:tab/>
        <w:t xml:space="preserve">        </w:t>
      </w:r>
      <w:r w:rsidR="00261435">
        <w:t xml:space="preserve"> 2014</w:t>
      </w:r>
      <w:r w:rsidR="00C805C9">
        <w:t xml:space="preserve"> </w:t>
      </w:r>
    </w:p>
    <w:p w:rsidR="00261435" w:rsidRDefault="00261435" w:rsidP="00150FF7">
      <w:r>
        <w:t>Co-Chair, Milwaukee VA Understanding Advance Directives</w:t>
      </w:r>
      <w:r>
        <w:tab/>
        <w:t xml:space="preserve">         2013 -</w:t>
      </w:r>
      <w:r w:rsidR="00C805C9">
        <w:t xml:space="preserve"> </w:t>
      </w:r>
      <w:r w:rsidR="004B57B0">
        <w:t>2014</w:t>
      </w:r>
    </w:p>
    <w:p w:rsidR="00150FF7" w:rsidRPr="000132DB" w:rsidRDefault="00150FF7" w:rsidP="00150FF7">
      <w:pPr>
        <w:rPr>
          <w:b/>
          <w:u w:val="single"/>
        </w:rPr>
      </w:pPr>
      <w:r w:rsidRPr="000132DB">
        <w:t xml:space="preserve">Member, </w:t>
      </w:r>
      <w:r>
        <w:t xml:space="preserve">Milwaukee VA </w:t>
      </w:r>
      <w:r w:rsidRPr="000132DB">
        <w:t xml:space="preserve">Psychology Research Work Group              </w:t>
      </w:r>
      <w:r>
        <w:t xml:space="preserve">     </w:t>
      </w:r>
      <w:r w:rsidRPr="000132DB">
        <w:t xml:space="preserve"> 2013 - </w:t>
      </w:r>
      <w:r w:rsidR="004B57B0">
        <w:t>2014</w:t>
      </w:r>
    </w:p>
    <w:p w:rsidR="00C31494" w:rsidRPr="00612F9E" w:rsidRDefault="00150FF7" w:rsidP="001F0F4B">
      <w:r w:rsidRPr="000132DB">
        <w:t xml:space="preserve">Member, </w:t>
      </w:r>
      <w:r>
        <w:t xml:space="preserve">Milwaukee VA </w:t>
      </w:r>
      <w:r w:rsidRPr="000132DB">
        <w:t>Dementia Steering Committee</w:t>
      </w:r>
      <w:r w:rsidRPr="000132DB">
        <w:tab/>
      </w:r>
      <w:r w:rsidRPr="000132DB">
        <w:tab/>
        <w:t xml:space="preserve">      </w:t>
      </w:r>
      <w:r>
        <w:t xml:space="preserve">   </w:t>
      </w:r>
      <w:r w:rsidRPr="000132DB">
        <w:t xml:space="preserve">2012 </w:t>
      </w:r>
      <w:r w:rsidR="00612F9E">
        <w:t>–</w:t>
      </w:r>
      <w:r w:rsidR="004B57B0">
        <w:t xml:space="preserve"> 2014</w:t>
      </w:r>
    </w:p>
    <w:p w:rsidR="00293F1D" w:rsidRDefault="00293F1D" w:rsidP="001F0F4B">
      <w:pPr>
        <w:rPr>
          <w:b/>
          <w:u w:val="single"/>
        </w:rPr>
      </w:pPr>
    </w:p>
    <w:p w:rsidR="00967323" w:rsidRPr="007807F0" w:rsidRDefault="00967323" w:rsidP="001F0F4B">
      <w:pPr>
        <w:rPr>
          <w:b/>
        </w:rPr>
      </w:pPr>
      <w:r w:rsidRPr="000132DB">
        <w:rPr>
          <w:b/>
          <w:u w:val="single"/>
        </w:rPr>
        <w:t>SPECAILIZED TRAINING</w:t>
      </w:r>
      <w:r w:rsidRPr="007807F0">
        <w:rPr>
          <w:b/>
        </w:rPr>
        <w:t>:</w:t>
      </w:r>
    </w:p>
    <w:p w:rsidR="00C31494" w:rsidRDefault="00C31494" w:rsidP="00C03D3B">
      <w:r>
        <w:t xml:space="preserve">ACT for compassion led by Jason </w:t>
      </w:r>
      <w:proofErr w:type="spellStart"/>
      <w:r>
        <w:t>Luoma</w:t>
      </w:r>
      <w:proofErr w:type="spellEnd"/>
      <w:r>
        <w:t>, PhD. Boulder Center for Cognitive &amp; Behavioral Therapies, LLP</w:t>
      </w:r>
    </w:p>
    <w:p w:rsidR="00C31494" w:rsidRDefault="00C31494" w:rsidP="00C03D3B"/>
    <w:p w:rsidR="00C03D3B" w:rsidRDefault="00726782" w:rsidP="00C03D3B">
      <w:r>
        <w:t>ACT for insomnia</w:t>
      </w:r>
      <w:r w:rsidR="00C03D3B">
        <w:t xml:space="preserve"> led by Alisha Brosse, Ph.D. Boulder Center for Cognitive &amp; Behavioral Therapies, LLP</w:t>
      </w:r>
    </w:p>
    <w:p w:rsidR="00C03D3B" w:rsidRDefault="00C03D3B" w:rsidP="001F0F4B"/>
    <w:p w:rsidR="00261435" w:rsidRDefault="00CC0B50" w:rsidP="001F0F4B">
      <w:r>
        <w:t>C</w:t>
      </w:r>
      <w:r w:rsidR="00261435">
        <w:t xml:space="preserve">ertified REACH </w:t>
      </w:r>
      <w:r>
        <w:t xml:space="preserve">Interventionist </w:t>
      </w:r>
      <w:r w:rsidR="00261435">
        <w:t>(a caregiver support treatment)</w:t>
      </w:r>
    </w:p>
    <w:p w:rsidR="00261435" w:rsidRDefault="00261435" w:rsidP="001F0F4B"/>
    <w:p w:rsidR="00967323" w:rsidRPr="007807F0" w:rsidRDefault="00967323" w:rsidP="001F0F4B">
      <w:r w:rsidRPr="007807F0">
        <w:t>Interpersonal Therapy (IPT)</w:t>
      </w:r>
      <w:r w:rsidR="001824DD">
        <w:t xml:space="preserve"> led by</w:t>
      </w:r>
      <w:r w:rsidRPr="007807F0">
        <w:t xml:space="preserve"> Scott Stuart, PhD University of Iowa Hospitals and Clinics</w:t>
      </w:r>
      <w:r w:rsidR="00261435">
        <w:t xml:space="preserve"> </w:t>
      </w:r>
    </w:p>
    <w:p w:rsidR="00261435" w:rsidRDefault="00261435" w:rsidP="00F31A83"/>
    <w:p w:rsidR="00B91892" w:rsidRDefault="00967323">
      <w:r w:rsidRPr="007807F0">
        <w:t>Dialectic Behavioral Therapy (DBT)</w:t>
      </w:r>
      <w:r w:rsidR="001824DD">
        <w:t xml:space="preserve"> led by</w:t>
      </w:r>
      <w:r w:rsidRPr="007807F0">
        <w:t xml:space="preserve"> Laura Meyers, PhD, ABPP &amp; Kim Endres, LICSW</w:t>
      </w:r>
      <w:r w:rsidR="00C93A6C" w:rsidRPr="007807F0">
        <w:t xml:space="preserve"> Minneapolis VA</w:t>
      </w:r>
      <w:r w:rsidRPr="007807F0">
        <w:t xml:space="preserve"> </w:t>
      </w:r>
    </w:p>
    <w:p w:rsidR="00E10967" w:rsidRDefault="00E10967"/>
    <w:p w:rsidR="002534E2" w:rsidRDefault="002534E2">
      <w:pPr>
        <w:rPr>
          <w:b/>
          <w:bCs/>
          <w:iCs/>
          <w:u w:val="single"/>
        </w:rPr>
      </w:pPr>
    </w:p>
    <w:p w:rsidR="002D1467" w:rsidRDefault="002D1467">
      <w:pPr>
        <w:rPr>
          <w:b/>
          <w:bCs/>
          <w:iCs/>
          <w:u w:val="single"/>
        </w:rPr>
      </w:pPr>
    </w:p>
    <w:p w:rsidR="00C31494" w:rsidRPr="00DC1161" w:rsidRDefault="00C31494" w:rsidP="00C31494">
      <w:pPr>
        <w:rPr>
          <w:bCs/>
          <w:iCs/>
        </w:rPr>
      </w:pPr>
    </w:p>
    <w:sectPr w:rsidR="00C31494" w:rsidRPr="00DC1161" w:rsidSect="003F2223">
      <w:headerReference w:type="even" r:id="rId10"/>
      <w:headerReference w:type="default" r:id="rId11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55" w:rsidRDefault="000D6255">
      <w:r>
        <w:separator/>
      </w:r>
    </w:p>
  </w:endnote>
  <w:endnote w:type="continuationSeparator" w:id="0">
    <w:p w:rsidR="000D6255" w:rsidRDefault="000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55" w:rsidRDefault="000D6255">
      <w:r>
        <w:separator/>
      </w:r>
    </w:p>
  </w:footnote>
  <w:footnote w:type="continuationSeparator" w:id="0">
    <w:p w:rsidR="000D6255" w:rsidRDefault="000D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5F" w:rsidRDefault="00171514" w:rsidP="00244A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18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85F" w:rsidRDefault="00E4185F" w:rsidP="003457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5F" w:rsidRPr="00244A72" w:rsidRDefault="00171514" w:rsidP="00244A72">
    <w:pPr>
      <w:pStyle w:val="Header"/>
      <w:framePr w:wrap="around" w:vAnchor="text" w:hAnchor="margin" w:xAlign="right" w:y="1"/>
      <w:rPr>
        <w:rStyle w:val="PageNumber"/>
      </w:rPr>
    </w:pPr>
    <w:r w:rsidRPr="00244A72">
      <w:rPr>
        <w:rStyle w:val="PageNumber"/>
        <w:sz w:val="22"/>
      </w:rPr>
      <w:fldChar w:fldCharType="begin"/>
    </w:r>
    <w:r w:rsidR="00E4185F" w:rsidRPr="00244A72">
      <w:rPr>
        <w:rStyle w:val="PageNumber"/>
        <w:sz w:val="22"/>
      </w:rPr>
      <w:instrText xml:space="preserve">PAGE  </w:instrText>
    </w:r>
    <w:r w:rsidRPr="00244A72">
      <w:rPr>
        <w:rStyle w:val="PageNumber"/>
        <w:sz w:val="22"/>
      </w:rPr>
      <w:fldChar w:fldCharType="separate"/>
    </w:r>
    <w:r w:rsidR="009C7503">
      <w:rPr>
        <w:rStyle w:val="PageNumber"/>
        <w:noProof/>
        <w:sz w:val="22"/>
      </w:rPr>
      <w:t>9</w:t>
    </w:r>
    <w:r w:rsidRPr="00244A72">
      <w:rPr>
        <w:rStyle w:val="PageNumber"/>
        <w:sz w:val="22"/>
      </w:rPr>
      <w:fldChar w:fldCharType="end"/>
    </w:r>
  </w:p>
  <w:p w:rsidR="00E4185F" w:rsidRPr="00244A72" w:rsidRDefault="00500C58" w:rsidP="003457CF">
    <w:pPr>
      <w:pStyle w:val="Header"/>
      <w:ind w:right="360"/>
      <w:jc w:val="right"/>
      <w:rPr>
        <w:sz w:val="22"/>
        <w:lang w:val="fr-FR"/>
      </w:rPr>
    </w:pPr>
    <w:r>
      <w:rPr>
        <w:sz w:val="22"/>
        <w:lang w:val="fr-FR"/>
      </w:rPr>
      <w:t xml:space="preserve">Joleen C. Sussman, </w:t>
    </w:r>
    <w:proofErr w:type="spellStart"/>
    <w:r>
      <w:rPr>
        <w:sz w:val="22"/>
        <w:lang w:val="fr-FR"/>
      </w:rPr>
      <w:t>Ph.D</w:t>
    </w:r>
    <w:proofErr w:type="spellEnd"/>
    <w:r>
      <w:rPr>
        <w:sz w:val="22"/>
        <w:lang w:val="fr-FR"/>
      </w:rPr>
      <w:t>.</w:t>
    </w:r>
    <w:r w:rsidR="00E37432">
      <w:rPr>
        <w:sz w:val="22"/>
        <w:lang w:val="fr-FR"/>
      </w:rPr>
      <w:t>, ABPP</w:t>
    </w:r>
    <w:r>
      <w:rPr>
        <w:sz w:val="22"/>
        <w:lang w:val="fr-FR"/>
      </w:rPr>
      <w:t xml:space="preserve"> </w:t>
    </w:r>
    <w:r w:rsidR="00E4185F" w:rsidRPr="00244A72">
      <w:rPr>
        <w:sz w:val="22"/>
        <w:lang w:val="fr-FR"/>
      </w:rPr>
      <w:t xml:space="preserve"> </w:t>
    </w:r>
  </w:p>
  <w:p w:rsidR="00E4185F" w:rsidRPr="00BF0BDC" w:rsidRDefault="00E4185F" w:rsidP="00574FC4">
    <w:pPr>
      <w:pStyle w:val="Header"/>
      <w:jc w:val="right"/>
      <w:rPr>
        <w:lang w:val="fr-FR"/>
      </w:rPr>
    </w:pPr>
    <w:r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8BF"/>
    <w:multiLevelType w:val="multilevel"/>
    <w:tmpl w:val="75C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7968"/>
    <w:multiLevelType w:val="hybridMultilevel"/>
    <w:tmpl w:val="CF64D9FA"/>
    <w:lvl w:ilvl="0" w:tplc="67A0F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E4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80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62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06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26F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7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C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FE2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4410"/>
    <w:multiLevelType w:val="multilevel"/>
    <w:tmpl w:val="A23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F6B9E"/>
    <w:multiLevelType w:val="hybridMultilevel"/>
    <w:tmpl w:val="AECAE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4DAE"/>
    <w:multiLevelType w:val="hybridMultilevel"/>
    <w:tmpl w:val="372AB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3934"/>
    <w:multiLevelType w:val="hybridMultilevel"/>
    <w:tmpl w:val="DE8A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930B7"/>
    <w:multiLevelType w:val="hybridMultilevel"/>
    <w:tmpl w:val="52527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3D5F"/>
    <w:multiLevelType w:val="hybridMultilevel"/>
    <w:tmpl w:val="F1B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1375"/>
    <w:multiLevelType w:val="hybridMultilevel"/>
    <w:tmpl w:val="6BC0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434CE"/>
    <w:multiLevelType w:val="hybridMultilevel"/>
    <w:tmpl w:val="12ACA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22C6"/>
    <w:multiLevelType w:val="hybridMultilevel"/>
    <w:tmpl w:val="7BC6D596"/>
    <w:lvl w:ilvl="0" w:tplc="740C7A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5C9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42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6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A2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82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1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68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6C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06B6"/>
    <w:multiLevelType w:val="multilevel"/>
    <w:tmpl w:val="4E02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A726D4"/>
    <w:multiLevelType w:val="hybridMultilevel"/>
    <w:tmpl w:val="957C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44911"/>
    <w:multiLevelType w:val="hybridMultilevel"/>
    <w:tmpl w:val="BAA4C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837E40"/>
    <w:multiLevelType w:val="hybridMultilevel"/>
    <w:tmpl w:val="6A743CB0"/>
    <w:lvl w:ilvl="0" w:tplc="F500B1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34468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16AD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1026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E8A5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75E56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4CD8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6BB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EE8B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7410B3"/>
    <w:multiLevelType w:val="hybridMultilevel"/>
    <w:tmpl w:val="94CA8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D1B67"/>
    <w:multiLevelType w:val="hybridMultilevel"/>
    <w:tmpl w:val="D814FB9C"/>
    <w:lvl w:ilvl="0" w:tplc="996C6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E4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0EA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5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66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ED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5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AB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A9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46E80"/>
    <w:multiLevelType w:val="hybridMultilevel"/>
    <w:tmpl w:val="3FC82C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E672F"/>
    <w:multiLevelType w:val="multilevel"/>
    <w:tmpl w:val="9D5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17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6"/>
  </w:num>
  <w:num w:numId="17">
    <w:abstractNumId w:val="7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1D"/>
    <w:rsid w:val="00002D57"/>
    <w:rsid w:val="00005B1E"/>
    <w:rsid w:val="00005FF9"/>
    <w:rsid w:val="00011C86"/>
    <w:rsid w:val="000132DB"/>
    <w:rsid w:val="00014930"/>
    <w:rsid w:val="00014AE4"/>
    <w:rsid w:val="00026A64"/>
    <w:rsid w:val="00027BF0"/>
    <w:rsid w:val="00031609"/>
    <w:rsid w:val="00037A48"/>
    <w:rsid w:val="000417CE"/>
    <w:rsid w:val="00045161"/>
    <w:rsid w:val="00051198"/>
    <w:rsid w:val="00064319"/>
    <w:rsid w:val="00067F86"/>
    <w:rsid w:val="00080136"/>
    <w:rsid w:val="000A0A88"/>
    <w:rsid w:val="000A0CE4"/>
    <w:rsid w:val="000A0D70"/>
    <w:rsid w:val="000A324D"/>
    <w:rsid w:val="000A4A11"/>
    <w:rsid w:val="000B6E81"/>
    <w:rsid w:val="000D6255"/>
    <w:rsid w:val="000D7A00"/>
    <w:rsid w:val="000E4EE2"/>
    <w:rsid w:val="000E752D"/>
    <w:rsid w:val="000F0035"/>
    <w:rsid w:val="000F0F70"/>
    <w:rsid w:val="000F1C64"/>
    <w:rsid w:val="000F4E3B"/>
    <w:rsid w:val="000F6659"/>
    <w:rsid w:val="00100C45"/>
    <w:rsid w:val="00110E64"/>
    <w:rsid w:val="001201ED"/>
    <w:rsid w:val="0012160A"/>
    <w:rsid w:val="00134367"/>
    <w:rsid w:val="00137276"/>
    <w:rsid w:val="00143836"/>
    <w:rsid w:val="00150FF7"/>
    <w:rsid w:val="00157D63"/>
    <w:rsid w:val="00161354"/>
    <w:rsid w:val="00163512"/>
    <w:rsid w:val="00166B85"/>
    <w:rsid w:val="00171514"/>
    <w:rsid w:val="00172E75"/>
    <w:rsid w:val="0017495B"/>
    <w:rsid w:val="001824DD"/>
    <w:rsid w:val="00183B78"/>
    <w:rsid w:val="0018592E"/>
    <w:rsid w:val="00185D7F"/>
    <w:rsid w:val="00193C54"/>
    <w:rsid w:val="001B09A2"/>
    <w:rsid w:val="001B1FB8"/>
    <w:rsid w:val="001C4B54"/>
    <w:rsid w:val="001C69FC"/>
    <w:rsid w:val="001D1816"/>
    <w:rsid w:val="001E4440"/>
    <w:rsid w:val="001F0F4B"/>
    <w:rsid w:val="00200E67"/>
    <w:rsid w:val="0020413C"/>
    <w:rsid w:val="00210FED"/>
    <w:rsid w:val="00210FFC"/>
    <w:rsid w:val="00230CE7"/>
    <w:rsid w:val="00235C35"/>
    <w:rsid w:val="002372E4"/>
    <w:rsid w:val="00242F85"/>
    <w:rsid w:val="00243496"/>
    <w:rsid w:val="00243531"/>
    <w:rsid w:val="00244A72"/>
    <w:rsid w:val="0024618B"/>
    <w:rsid w:val="002534E2"/>
    <w:rsid w:val="00260DFC"/>
    <w:rsid w:val="00261435"/>
    <w:rsid w:val="00276FBC"/>
    <w:rsid w:val="0028446F"/>
    <w:rsid w:val="00284D48"/>
    <w:rsid w:val="00293F1D"/>
    <w:rsid w:val="002971CE"/>
    <w:rsid w:val="002A09F4"/>
    <w:rsid w:val="002B0D47"/>
    <w:rsid w:val="002B0E0A"/>
    <w:rsid w:val="002B11BA"/>
    <w:rsid w:val="002B4DD3"/>
    <w:rsid w:val="002C4761"/>
    <w:rsid w:val="002D1467"/>
    <w:rsid w:val="002D258A"/>
    <w:rsid w:val="002D64C2"/>
    <w:rsid w:val="002E7187"/>
    <w:rsid w:val="00300D45"/>
    <w:rsid w:val="00301A88"/>
    <w:rsid w:val="0030257B"/>
    <w:rsid w:val="00305E97"/>
    <w:rsid w:val="00313989"/>
    <w:rsid w:val="00315924"/>
    <w:rsid w:val="00320C76"/>
    <w:rsid w:val="00321627"/>
    <w:rsid w:val="003308EB"/>
    <w:rsid w:val="00337DFD"/>
    <w:rsid w:val="003457CF"/>
    <w:rsid w:val="00346883"/>
    <w:rsid w:val="00351AEF"/>
    <w:rsid w:val="003523B3"/>
    <w:rsid w:val="003562E3"/>
    <w:rsid w:val="00357242"/>
    <w:rsid w:val="00363BFD"/>
    <w:rsid w:val="0037571B"/>
    <w:rsid w:val="00375A3A"/>
    <w:rsid w:val="003767B7"/>
    <w:rsid w:val="00381EA3"/>
    <w:rsid w:val="0038661A"/>
    <w:rsid w:val="003914CF"/>
    <w:rsid w:val="003A41C7"/>
    <w:rsid w:val="003A4A1A"/>
    <w:rsid w:val="003D3C4D"/>
    <w:rsid w:val="003D5B01"/>
    <w:rsid w:val="003E15E2"/>
    <w:rsid w:val="003F2223"/>
    <w:rsid w:val="004018A6"/>
    <w:rsid w:val="004077D3"/>
    <w:rsid w:val="004134DC"/>
    <w:rsid w:val="00413C93"/>
    <w:rsid w:val="00416259"/>
    <w:rsid w:val="00421B0A"/>
    <w:rsid w:val="00422AFC"/>
    <w:rsid w:val="0043092F"/>
    <w:rsid w:val="00464E42"/>
    <w:rsid w:val="00484092"/>
    <w:rsid w:val="0048458D"/>
    <w:rsid w:val="00484EAF"/>
    <w:rsid w:val="00490384"/>
    <w:rsid w:val="004904DE"/>
    <w:rsid w:val="0049063C"/>
    <w:rsid w:val="004A2C02"/>
    <w:rsid w:val="004B38F6"/>
    <w:rsid w:val="004B57B0"/>
    <w:rsid w:val="004C3E5D"/>
    <w:rsid w:val="004C4271"/>
    <w:rsid w:val="004E029E"/>
    <w:rsid w:val="004F2F10"/>
    <w:rsid w:val="00500115"/>
    <w:rsid w:val="00500C58"/>
    <w:rsid w:val="00525842"/>
    <w:rsid w:val="0052736D"/>
    <w:rsid w:val="00534B8D"/>
    <w:rsid w:val="00536523"/>
    <w:rsid w:val="005452E8"/>
    <w:rsid w:val="00574FC4"/>
    <w:rsid w:val="00592D94"/>
    <w:rsid w:val="0059340C"/>
    <w:rsid w:val="005A2E1D"/>
    <w:rsid w:val="005A4767"/>
    <w:rsid w:val="005A6698"/>
    <w:rsid w:val="005A7D86"/>
    <w:rsid w:val="005B77FE"/>
    <w:rsid w:val="005C0612"/>
    <w:rsid w:val="005C16A7"/>
    <w:rsid w:val="005C4D75"/>
    <w:rsid w:val="005D1185"/>
    <w:rsid w:val="005D1D74"/>
    <w:rsid w:val="005D46B6"/>
    <w:rsid w:val="005F06A4"/>
    <w:rsid w:val="005F72E5"/>
    <w:rsid w:val="00600C4E"/>
    <w:rsid w:val="006015EF"/>
    <w:rsid w:val="00612F9E"/>
    <w:rsid w:val="0061435C"/>
    <w:rsid w:val="006341E8"/>
    <w:rsid w:val="00636CDA"/>
    <w:rsid w:val="006372A7"/>
    <w:rsid w:val="00647B0E"/>
    <w:rsid w:val="006551F3"/>
    <w:rsid w:val="0067024F"/>
    <w:rsid w:val="006750BE"/>
    <w:rsid w:val="00680A1D"/>
    <w:rsid w:val="006820FC"/>
    <w:rsid w:val="00682C70"/>
    <w:rsid w:val="006D45BE"/>
    <w:rsid w:val="006D5797"/>
    <w:rsid w:val="006D78B9"/>
    <w:rsid w:val="006E2C66"/>
    <w:rsid w:val="006E32F4"/>
    <w:rsid w:val="006E4F54"/>
    <w:rsid w:val="006E664A"/>
    <w:rsid w:val="006E70E5"/>
    <w:rsid w:val="006F2F2A"/>
    <w:rsid w:val="00700AFD"/>
    <w:rsid w:val="007115DC"/>
    <w:rsid w:val="007178DE"/>
    <w:rsid w:val="00726782"/>
    <w:rsid w:val="0073358B"/>
    <w:rsid w:val="007346C2"/>
    <w:rsid w:val="00742302"/>
    <w:rsid w:val="007426A2"/>
    <w:rsid w:val="007742B7"/>
    <w:rsid w:val="00775903"/>
    <w:rsid w:val="00775C00"/>
    <w:rsid w:val="007807F0"/>
    <w:rsid w:val="00782899"/>
    <w:rsid w:val="007878DC"/>
    <w:rsid w:val="007970F9"/>
    <w:rsid w:val="007B0F5D"/>
    <w:rsid w:val="007B1003"/>
    <w:rsid w:val="007B100E"/>
    <w:rsid w:val="007B3A17"/>
    <w:rsid w:val="007B6AAE"/>
    <w:rsid w:val="007C5905"/>
    <w:rsid w:val="007D1107"/>
    <w:rsid w:val="007D143E"/>
    <w:rsid w:val="007D2C87"/>
    <w:rsid w:val="007D5739"/>
    <w:rsid w:val="007D617E"/>
    <w:rsid w:val="007E0BC8"/>
    <w:rsid w:val="007E13C4"/>
    <w:rsid w:val="007E4CF6"/>
    <w:rsid w:val="007F019F"/>
    <w:rsid w:val="007F235B"/>
    <w:rsid w:val="007F6A28"/>
    <w:rsid w:val="00800E2B"/>
    <w:rsid w:val="00800EE5"/>
    <w:rsid w:val="00801D4D"/>
    <w:rsid w:val="00803851"/>
    <w:rsid w:val="008044C5"/>
    <w:rsid w:val="0081188C"/>
    <w:rsid w:val="00812385"/>
    <w:rsid w:val="00815142"/>
    <w:rsid w:val="008228CD"/>
    <w:rsid w:val="0084521D"/>
    <w:rsid w:val="00864579"/>
    <w:rsid w:val="0087237D"/>
    <w:rsid w:val="008849D3"/>
    <w:rsid w:val="00884E6B"/>
    <w:rsid w:val="00891635"/>
    <w:rsid w:val="008A117C"/>
    <w:rsid w:val="008A23D1"/>
    <w:rsid w:val="008A3CAA"/>
    <w:rsid w:val="008A66AA"/>
    <w:rsid w:val="008B2C60"/>
    <w:rsid w:val="008C430A"/>
    <w:rsid w:val="008C77F8"/>
    <w:rsid w:val="008D21D5"/>
    <w:rsid w:val="008D48CD"/>
    <w:rsid w:val="008D5D81"/>
    <w:rsid w:val="008D6D58"/>
    <w:rsid w:val="008E3B78"/>
    <w:rsid w:val="008E47AC"/>
    <w:rsid w:val="008F087D"/>
    <w:rsid w:val="009174CC"/>
    <w:rsid w:val="00923119"/>
    <w:rsid w:val="00941584"/>
    <w:rsid w:val="0094630A"/>
    <w:rsid w:val="0094726A"/>
    <w:rsid w:val="00950740"/>
    <w:rsid w:val="00964FF7"/>
    <w:rsid w:val="00967323"/>
    <w:rsid w:val="00967F56"/>
    <w:rsid w:val="0097629C"/>
    <w:rsid w:val="0098526F"/>
    <w:rsid w:val="0098799D"/>
    <w:rsid w:val="00991CBC"/>
    <w:rsid w:val="00995030"/>
    <w:rsid w:val="009A05B0"/>
    <w:rsid w:val="009A3F60"/>
    <w:rsid w:val="009A658A"/>
    <w:rsid w:val="009A6FE5"/>
    <w:rsid w:val="009A77A8"/>
    <w:rsid w:val="009C3303"/>
    <w:rsid w:val="009C7503"/>
    <w:rsid w:val="009D4379"/>
    <w:rsid w:val="009E232B"/>
    <w:rsid w:val="009F4111"/>
    <w:rsid w:val="00A268D6"/>
    <w:rsid w:val="00A4006C"/>
    <w:rsid w:val="00A40287"/>
    <w:rsid w:val="00A40836"/>
    <w:rsid w:val="00A40FA2"/>
    <w:rsid w:val="00A535CD"/>
    <w:rsid w:val="00A5661D"/>
    <w:rsid w:val="00A64DA8"/>
    <w:rsid w:val="00A71938"/>
    <w:rsid w:val="00A73EFA"/>
    <w:rsid w:val="00A8027C"/>
    <w:rsid w:val="00A81F2D"/>
    <w:rsid w:val="00A83525"/>
    <w:rsid w:val="00A84872"/>
    <w:rsid w:val="00A85EE8"/>
    <w:rsid w:val="00A8734D"/>
    <w:rsid w:val="00A96EC7"/>
    <w:rsid w:val="00A97EB6"/>
    <w:rsid w:val="00AB3E4E"/>
    <w:rsid w:val="00AC5473"/>
    <w:rsid w:val="00AC77C5"/>
    <w:rsid w:val="00AD2CED"/>
    <w:rsid w:val="00AF58A2"/>
    <w:rsid w:val="00B13EF5"/>
    <w:rsid w:val="00B14C08"/>
    <w:rsid w:val="00B22AEB"/>
    <w:rsid w:val="00B27EA6"/>
    <w:rsid w:val="00B300D6"/>
    <w:rsid w:val="00B40740"/>
    <w:rsid w:val="00B41741"/>
    <w:rsid w:val="00B4187E"/>
    <w:rsid w:val="00B5288B"/>
    <w:rsid w:val="00B53688"/>
    <w:rsid w:val="00B549AD"/>
    <w:rsid w:val="00B62698"/>
    <w:rsid w:val="00B65403"/>
    <w:rsid w:val="00B67C85"/>
    <w:rsid w:val="00B80B40"/>
    <w:rsid w:val="00B86AA2"/>
    <w:rsid w:val="00B86BF0"/>
    <w:rsid w:val="00B9035A"/>
    <w:rsid w:val="00B91525"/>
    <w:rsid w:val="00B91892"/>
    <w:rsid w:val="00BA7023"/>
    <w:rsid w:val="00BB734D"/>
    <w:rsid w:val="00BD0FD0"/>
    <w:rsid w:val="00BE4547"/>
    <w:rsid w:val="00BF0BDC"/>
    <w:rsid w:val="00BF476B"/>
    <w:rsid w:val="00C03D3B"/>
    <w:rsid w:val="00C11BB2"/>
    <w:rsid w:val="00C13A26"/>
    <w:rsid w:val="00C204E2"/>
    <w:rsid w:val="00C21BA7"/>
    <w:rsid w:val="00C21D39"/>
    <w:rsid w:val="00C21F20"/>
    <w:rsid w:val="00C22959"/>
    <w:rsid w:val="00C25C34"/>
    <w:rsid w:val="00C26104"/>
    <w:rsid w:val="00C31494"/>
    <w:rsid w:val="00C314CE"/>
    <w:rsid w:val="00C34257"/>
    <w:rsid w:val="00C43647"/>
    <w:rsid w:val="00C45683"/>
    <w:rsid w:val="00C46036"/>
    <w:rsid w:val="00C47D8D"/>
    <w:rsid w:val="00C53E89"/>
    <w:rsid w:val="00C67E00"/>
    <w:rsid w:val="00C805C9"/>
    <w:rsid w:val="00C81C7E"/>
    <w:rsid w:val="00C87B62"/>
    <w:rsid w:val="00C91F67"/>
    <w:rsid w:val="00C93A6C"/>
    <w:rsid w:val="00C93D4B"/>
    <w:rsid w:val="00C96884"/>
    <w:rsid w:val="00CA533F"/>
    <w:rsid w:val="00CC0B50"/>
    <w:rsid w:val="00CC496F"/>
    <w:rsid w:val="00CC4D65"/>
    <w:rsid w:val="00CD770E"/>
    <w:rsid w:val="00CD7C05"/>
    <w:rsid w:val="00CE400E"/>
    <w:rsid w:val="00CE5933"/>
    <w:rsid w:val="00CF243E"/>
    <w:rsid w:val="00CF3FDF"/>
    <w:rsid w:val="00D02D3B"/>
    <w:rsid w:val="00D0677F"/>
    <w:rsid w:val="00D17D70"/>
    <w:rsid w:val="00D366DC"/>
    <w:rsid w:val="00D41EB4"/>
    <w:rsid w:val="00D42BF7"/>
    <w:rsid w:val="00D46274"/>
    <w:rsid w:val="00D50110"/>
    <w:rsid w:val="00D50114"/>
    <w:rsid w:val="00D53071"/>
    <w:rsid w:val="00D65652"/>
    <w:rsid w:val="00D6768A"/>
    <w:rsid w:val="00D70CCF"/>
    <w:rsid w:val="00D80681"/>
    <w:rsid w:val="00D8286E"/>
    <w:rsid w:val="00D82FBF"/>
    <w:rsid w:val="00D842F3"/>
    <w:rsid w:val="00D85C25"/>
    <w:rsid w:val="00D85D46"/>
    <w:rsid w:val="00D95574"/>
    <w:rsid w:val="00DA5666"/>
    <w:rsid w:val="00DB3D38"/>
    <w:rsid w:val="00DC1161"/>
    <w:rsid w:val="00DD04CC"/>
    <w:rsid w:val="00DD4CC0"/>
    <w:rsid w:val="00DD6AC5"/>
    <w:rsid w:val="00DD72FF"/>
    <w:rsid w:val="00DF02FD"/>
    <w:rsid w:val="00E031A3"/>
    <w:rsid w:val="00E054FA"/>
    <w:rsid w:val="00E0579B"/>
    <w:rsid w:val="00E10967"/>
    <w:rsid w:val="00E2238D"/>
    <w:rsid w:val="00E32A87"/>
    <w:rsid w:val="00E35AE4"/>
    <w:rsid w:val="00E37432"/>
    <w:rsid w:val="00E374DE"/>
    <w:rsid w:val="00E4185F"/>
    <w:rsid w:val="00E4632A"/>
    <w:rsid w:val="00E50E47"/>
    <w:rsid w:val="00E53FA7"/>
    <w:rsid w:val="00E610A2"/>
    <w:rsid w:val="00E6307C"/>
    <w:rsid w:val="00E63F17"/>
    <w:rsid w:val="00E715A9"/>
    <w:rsid w:val="00E71B09"/>
    <w:rsid w:val="00E737F2"/>
    <w:rsid w:val="00E81830"/>
    <w:rsid w:val="00E81B19"/>
    <w:rsid w:val="00E8284C"/>
    <w:rsid w:val="00E83196"/>
    <w:rsid w:val="00E84F77"/>
    <w:rsid w:val="00E85341"/>
    <w:rsid w:val="00E97106"/>
    <w:rsid w:val="00EA0D03"/>
    <w:rsid w:val="00EA212A"/>
    <w:rsid w:val="00EA42B3"/>
    <w:rsid w:val="00EA7802"/>
    <w:rsid w:val="00EB6748"/>
    <w:rsid w:val="00EC75C5"/>
    <w:rsid w:val="00ED1C85"/>
    <w:rsid w:val="00ED277D"/>
    <w:rsid w:val="00EF3BF5"/>
    <w:rsid w:val="00F05367"/>
    <w:rsid w:val="00F05F16"/>
    <w:rsid w:val="00F217A9"/>
    <w:rsid w:val="00F26401"/>
    <w:rsid w:val="00F31A83"/>
    <w:rsid w:val="00F332BE"/>
    <w:rsid w:val="00F3404E"/>
    <w:rsid w:val="00F34B77"/>
    <w:rsid w:val="00F36F8A"/>
    <w:rsid w:val="00F37749"/>
    <w:rsid w:val="00F37EC9"/>
    <w:rsid w:val="00F52D36"/>
    <w:rsid w:val="00F539B3"/>
    <w:rsid w:val="00F83EAC"/>
    <w:rsid w:val="00F95D54"/>
    <w:rsid w:val="00FB16DB"/>
    <w:rsid w:val="00FB1EDC"/>
    <w:rsid w:val="00FB6BA9"/>
    <w:rsid w:val="00FC0CF7"/>
    <w:rsid w:val="00FC6825"/>
    <w:rsid w:val="00FC7037"/>
    <w:rsid w:val="00FE07A5"/>
    <w:rsid w:val="00FE2EAE"/>
    <w:rsid w:val="00FF1DEB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1CA3"/>
  <w15:docId w15:val="{075825CE-8315-4264-861D-F41EA09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D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5D5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95D5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95D54"/>
    <w:rPr>
      <w:rFonts w:cs="Times New Roman"/>
      <w:color w:val="0000FF"/>
      <w:u w:val="single"/>
    </w:rPr>
  </w:style>
  <w:style w:type="character" w:customStyle="1" w:styleId="lg1">
    <w:name w:val="lg1"/>
    <w:basedOn w:val="DefaultParagraphFont"/>
    <w:uiPriority w:val="99"/>
    <w:rsid w:val="002B11BA"/>
    <w:rPr>
      <w:rFonts w:cs="Times New Roman"/>
      <w:color w:val="888888"/>
    </w:rPr>
  </w:style>
  <w:style w:type="paragraph" w:styleId="Header">
    <w:name w:val="header"/>
    <w:basedOn w:val="Normal"/>
    <w:link w:val="HeaderChar"/>
    <w:uiPriority w:val="99"/>
    <w:rsid w:val="002B11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1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725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B11BA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1725"/>
    <w:rPr>
      <w:sz w:val="0"/>
      <w:szCs w:val="0"/>
    </w:rPr>
  </w:style>
  <w:style w:type="character" w:customStyle="1" w:styleId="sg">
    <w:name w:val="sg"/>
    <w:basedOn w:val="DefaultParagraphFont"/>
    <w:uiPriority w:val="99"/>
    <w:rsid w:val="002B11BA"/>
    <w:rPr>
      <w:rFonts w:cs="Times New Roman"/>
    </w:rPr>
  </w:style>
  <w:style w:type="character" w:customStyle="1" w:styleId="hccdpe">
    <w:name w:val="hccdpe"/>
    <w:basedOn w:val="DefaultParagraphFont"/>
    <w:uiPriority w:val="99"/>
    <w:rsid w:val="002B11B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B11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B11BA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B11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1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11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1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11B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2B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11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B11BA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457CF"/>
  </w:style>
  <w:style w:type="character" w:styleId="Emphasis">
    <w:name w:val="Emphasis"/>
    <w:basedOn w:val="DefaultParagraphFont"/>
    <w:uiPriority w:val="20"/>
    <w:qFormat/>
    <w:locked/>
    <w:rsid w:val="00284D48"/>
    <w:rPr>
      <w:i/>
      <w:iCs/>
    </w:rPr>
  </w:style>
  <w:style w:type="paragraph" w:customStyle="1" w:styleId="mar-btm">
    <w:name w:val="mar-btm"/>
    <w:basedOn w:val="Normal"/>
    <w:rsid w:val="008E47A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4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2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8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7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9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180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40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0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41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57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190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14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8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033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741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73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176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685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848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3687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4262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8988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8141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61820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3500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1390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06127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een.sussman2@v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r.org/sections/health-shots/2018/11/13/660052285/firearms-and-dementia-how-do-you-convince-a-loved-one-to-give-up-their-gu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8BC9-94A0-47AF-AD66-39067F5D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Joleen Schoulte</vt:lpstr>
    </vt:vector>
  </TitlesOfParts>
  <Company>home</Company>
  <LinksUpToDate>false</LinksUpToDate>
  <CharactersWithSpaces>25417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Joleen Schoulte</dc:title>
  <dc:creator>Department of Veterans Affairs</dc:creator>
  <cp:lastModifiedBy>Sussman, Joleen C. (ECH)</cp:lastModifiedBy>
  <cp:revision>12</cp:revision>
  <cp:lastPrinted>2013-11-13T13:39:00Z</cp:lastPrinted>
  <dcterms:created xsi:type="dcterms:W3CDTF">2020-05-22T22:05:00Z</dcterms:created>
  <dcterms:modified xsi:type="dcterms:W3CDTF">2021-01-25T15:07:00Z</dcterms:modified>
</cp:coreProperties>
</file>